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95" w:type="dxa"/>
        <w:tblLook w:val="04A0" w:firstRow="1" w:lastRow="0" w:firstColumn="1" w:lastColumn="0" w:noHBand="0" w:noVBand="1"/>
      </w:tblPr>
      <w:tblGrid>
        <w:gridCol w:w="5397"/>
        <w:gridCol w:w="5398"/>
      </w:tblGrid>
      <w:tr w:rsidR="00BA7CE2" w:rsidRPr="00C619A5" w14:paraId="22A25337" w14:textId="77777777" w:rsidTr="00565C2B">
        <w:tc>
          <w:tcPr>
            <w:tcW w:w="10795" w:type="dxa"/>
            <w:gridSpan w:val="2"/>
            <w:tcBorders>
              <w:bottom w:val="nil"/>
            </w:tcBorders>
          </w:tcPr>
          <w:p w14:paraId="58250A2D" w14:textId="4E03EA41" w:rsidR="00BA7CE2" w:rsidRDefault="00BA7CE2" w:rsidP="00BE755E">
            <w:pPr>
              <w:jc w:val="center"/>
              <w:rPr>
                <w:sz w:val="24"/>
                <w:szCs w:val="24"/>
              </w:rPr>
            </w:pPr>
            <w:r w:rsidRPr="00C619A5">
              <w:rPr>
                <w:b/>
                <w:bCs/>
                <w:sz w:val="24"/>
                <w:szCs w:val="24"/>
              </w:rPr>
              <w:t>LOCATION:</w:t>
            </w:r>
            <w:r w:rsidRPr="00C619A5">
              <w:rPr>
                <w:sz w:val="24"/>
                <w:szCs w:val="24"/>
              </w:rPr>
              <w:t xml:space="preserve">  SCIO CITY COUNCIL CHAMBER, 38957 NW 1</w:t>
            </w:r>
            <w:r w:rsidRPr="00C619A5">
              <w:rPr>
                <w:sz w:val="24"/>
                <w:szCs w:val="24"/>
                <w:vertAlign w:val="superscript"/>
              </w:rPr>
              <w:t>ST</w:t>
            </w:r>
            <w:r w:rsidRPr="00C619A5">
              <w:rPr>
                <w:sz w:val="24"/>
                <w:szCs w:val="24"/>
              </w:rPr>
              <w:t xml:space="preserve"> AVENUE, SCIO</w:t>
            </w:r>
          </w:p>
          <w:p w14:paraId="53066780" w14:textId="417BD08A" w:rsidR="00086460" w:rsidRPr="00C619A5" w:rsidRDefault="00086460" w:rsidP="00086460">
            <w:pPr>
              <w:jc w:val="center"/>
              <w:rPr>
                <w:sz w:val="24"/>
                <w:szCs w:val="24"/>
              </w:rPr>
            </w:pPr>
            <w:r>
              <w:rPr>
                <w:sz w:val="24"/>
                <w:szCs w:val="24"/>
              </w:rPr>
              <w:t>Public was allowed to attend in person</w:t>
            </w:r>
            <w:r w:rsidR="003B3753">
              <w:rPr>
                <w:sz w:val="24"/>
                <w:szCs w:val="24"/>
              </w:rPr>
              <w:t xml:space="preserve"> </w:t>
            </w:r>
            <w:r>
              <w:rPr>
                <w:sz w:val="24"/>
                <w:szCs w:val="24"/>
              </w:rPr>
              <w:t>or via Zoom.</w:t>
            </w:r>
          </w:p>
          <w:p w14:paraId="6C480986" w14:textId="5FF5149F" w:rsidR="00BE755E" w:rsidRPr="00C619A5" w:rsidRDefault="00BE755E" w:rsidP="00BE755E">
            <w:pPr>
              <w:jc w:val="center"/>
              <w:rPr>
                <w:sz w:val="24"/>
                <w:szCs w:val="24"/>
              </w:rPr>
            </w:pPr>
          </w:p>
        </w:tc>
      </w:tr>
      <w:tr w:rsidR="00BA7CE2" w14:paraId="0A25204A" w14:textId="77777777" w:rsidTr="00565C2B">
        <w:tc>
          <w:tcPr>
            <w:tcW w:w="5397" w:type="dxa"/>
            <w:tcBorders>
              <w:top w:val="nil"/>
              <w:bottom w:val="single" w:sz="4" w:space="0" w:color="auto"/>
              <w:right w:val="nil"/>
            </w:tcBorders>
          </w:tcPr>
          <w:p w14:paraId="31CE75AA" w14:textId="5E6DFDF4" w:rsidR="00BA7CE2" w:rsidRDefault="00BA7CE2" w:rsidP="00BE755E">
            <w:pPr>
              <w:jc w:val="center"/>
            </w:pPr>
            <w:r w:rsidRPr="00BA7CE2">
              <w:rPr>
                <w:b/>
                <w:bCs/>
              </w:rPr>
              <w:t>Time Start:</w:t>
            </w:r>
            <w:r>
              <w:t xml:space="preserve">  </w:t>
            </w:r>
            <w:r w:rsidRPr="008C70D3">
              <w:t>6:</w:t>
            </w:r>
            <w:r w:rsidR="0053233B" w:rsidRPr="008C70D3">
              <w:t>0</w:t>
            </w:r>
            <w:r w:rsidR="00291E8C" w:rsidRPr="008C70D3">
              <w:t>0</w:t>
            </w:r>
            <w:r w:rsidRPr="008C70D3">
              <w:t xml:space="preserve"> P.M.</w:t>
            </w:r>
          </w:p>
        </w:tc>
        <w:tc>
          <w:tcPr>
            <w:tcW w:w="5398" w:type="dxa"/>
            <w:tcBorders>
              <w:top w:val="nil"/>
              <w:left w:val="nil"/>
              <w:bottom w:val="single" w:sz="4" w:space="0" w:color="auto"/>
              <w:right w:val="single" w:sz="4" w:space="0" w:color="auto"/>
            </w:tcBorders>
          </w:tcPr>
          <w:p w14:paraId="79DC0E7F" w14:textId="108A8459" w:rsidR="00BA7CE2" w:rsidRDefault="00BA7CE2" w:rsidP="00BE755E">
            <w:pPr>
              <w:jc w:val="center"/>
            </w:pPr>
            <w:r>
              <w:t xml:space="preserve">Time End:  </w:t>
            </w:r>
            <w:r w:rsidR="00032734" w:rsidRPr="00F75D9D">
              <w:t>7:</w:t>
            </w:r>
            <w:r w:rsidR="00627E29">
              <w:t>30</w:t>
            </w:r>
            <w:r w:rsidR="00032734" w:rsidRPr="00455B0E">
              <w:t xml:space="preserve"> </w:t>
            </w:r>
            <w:r w:rsidRPr="00455B0E">
              <w:t>P.M.</w:t>
            </w:r>
          </w:p>
        </w:tc>
      </w:tr>
      <w:tr w:rsidR="001A3809" w14:paraId="5E7DE8D5" w14:textId="77777777" w:rsidTr="00565C2B">
        <w:tc>
          <w:tcPr>
            <w:tcW w:w="10795" w:type="dxa"/>
            <w:gridSpan w:val="2"/>
            <w:shd w:val="clear" w:color="auto" w:fill="E2EFD9" w:themeFill="accent6" w:themeFillTint="33"/>
          </w:tcPr>
          <w:p w14:paraId="24C96D96" w14:textId="77777777" w:rsidR="001A3809" w:rsidRPr="00783ADF" w:rsidRDefault="001A3809" w:rsidP="00CE104C">
            <w:pPr>
              <w:rPr>
                <w:b/>
                <w:bCs/>
              </w:rPr>
            </w:pPr>
            <w:r>
              <w:rPr>
                <w:b/>
                <w:bCs/>
              </w:rPr>
              <w:t>CALL TO ORDER</w:t>
            </w:r>
          </w:p>
        </w:tc>
      </w:tr>
      <w:tr w:rsidR="001A3809" w14:paraId="4F51C9F6" w14:textId="77777777" w:rsidTr="00565C2B">
        <w:tc>
          <w:tcPr>
            <w:tcW w:w="10795" w:type="dxa"/>
            <w:gridSpan w:val="2"/>
            <w:shd w:val="clear" w:color="auto" w:fill="auto"/>
          </w:tcPr>
          <w:p w14:paraId="6FCC177E" w14:textId="2F5C227D" w:rsidR="001A3809" w:rsidRDefault="001A3809" w:rsidP="00CE104C">
            <w:r>
              <w:t xml:space="preserve">The meeting was called to order </w:t>
            </w:r>
            <w:r w:rsidRPr="008C70D3">
              <w:t>at 6:0</w:t>
            </w:r>
            <w:r w:rsidR="00C53C6E" w:rsidRPr="008C70D3">
              <w:t>0</w:t>
            </w:r>
            <w:r>
              <w:t xml:space="preserve"> pm by </w:t>
            </w:r>
            <w:r w:rsidR="0060552B">
              <w:t>Mayor</w:t>
            </w:r>
            <w:r w:rsidR="00072109">
              <w:t xml:space="preserve"> Debbie Nuber</w:t>
            </w:r>
            <w:r>
              <w:t>.  Everyone stood for the Pledge of Alleg</w:t>
            </w:r>
            <w:r w:rsidR="00B977C3">
              <w:t>iance</w:t>
            </w:r>
            <w:r>
              <w:t>.  Rol</w:t>
            </w:r>
            <w:r w:rsidR="00CE40B0">
              <w:t xml:space="preserve">l </w:t>
            </w:r>
            <w:r>
              <w:t xml:space="preserve">call was taken by </w:t>
            </w:r>
            <w:r w:rsidR="00A53092">
              <w:t>Cathy Martin, Administrative Assistant</w:t>
            </w:r>
            <w:r>
              <w:t>.</w:t>
            </w:r>
          </w:p>
          <w:p w14:paraId="03AE4320" w14:textId="77777777" w:rsidR="001A3809" w:rsidRPr="001A3809" w:rsidRDefault="001A3809" w:rsidP="00CE104C"/>
        </w:tc>
      </w:tr>
      <w:tr w:rsidR="00BA7CE2" w14:paraId="4BB4AD19" w14:textId="77777777" w:rsidTr="00565C2B">
        <w:tc>
          <w:tcPr>
            <w:tcW w:w="10795" w:type="dxa"/>
            <w:gridSpan w:val="2"/>
            <w:tcBorders>
              <w:top w:val="single" w:sz="4" w:space="0" w:color="auto"/>
              <w:left w:val="nil"/>
              <w:bottom w:val="single" w:sz="4" w:space="0" w:color="auto"/>
              <w:right w:val="nil"/>
            </w:tcBorders>
          </w:tcPr>
          <w:p w14:paraId="4AEABC8C" w14:textId="77777777" w:rsidR="00BE755E" w:rsidRPr="00783ADF" w:rsidRDefault="00BE755E" w:rsidP="00BE755E">
            <w:pPr>
              <w:jc w:val="center"/>
              <w:rPr>
                <w:b/>
                <w:bCs/>
              </w:rPr>
            </w:pPr>
          </w:p>
          <w:p w14:paraId="07B52763" w14:textId="445D0DB8" w:rsidR="00BA7CE2" w:rsidRDefault="00A53092" w:rsidP="00BE755E">
            <w:pPr>
              <w:jc w:val="center"/>
            </w:pPr>
            <w:r w:rsidRPr="00C619A5">
              <w:rPr>
                <w:b/>
                <w:bCs/>
                <w:sz w:val="24"/>
                <w:szCs w:val="24"/>
              </w:rPr>
              <w:t xml:space="preserve">COUNCIL </w:t>
            </w:r>
            <w:r w:rsidR="00BA7CE2" w:rsidRPr="00C619A5">
              <w:rPr>
                <w:b/>
                <w:bCs/>
                <w:sz w:val="24"/>
                <w:szCs w:val="24"/>
              </w:rPr>
              <w:t>MEETING ATTENDANCE LOG</w:t>
            </w:r>
          </w:p>
        </w:tc>
      </w:tr>
      <w:tr w:rsidR="00BA7CE2" w14:paraId="221C87EA" w14:textId="77777777" w:rsidTr="00565C2B">
        <w:tc>
          <w:tcPr>
            <w:tcW w:w="5397" w:type="dxa"/>
            <w:tcBorders>
              <w:top w:val="single" w:sz="4" w:space="0" w:color="auto"/>
            </w:tcBorders>
          </w:tcPr>
          <w:p w14:paraId="4430C201" w14:textId="14EF4542" w:rsidR="00BA7CE2" w:rsidRPr="00783ADF" w:rsidRDefault="00A53092" w:rsidP="00BE755E">
            <w:pPr>
              <w:jc w:val="center"/>
              <w:rPr>
                <w:b/>
                <w:bCs/>
              </w:rPr>
            </w:pPr>
            <w:r>
              <w:rPr>
                <w:b/>
                <w:bCs/>
              </w:rPr>
              <w:t>COUNCIL</w:t>
            </w:r>
          </w:p>
        </w:tc>
        <w:tc>
          <w:tcPr>
            <w:tcW w:w="5398" w:type="dxa"/>
            <w:tcBorders>
              <w:top w:val="single" w:sz="4" w:space="0" w:color="auto"/>
            </w:tcBorders>
          </w:tcPr>
          <w:p w14:paraId="1D8F6B85" w14:textId="147688CE" w:rsidR="00BA7CE2" w:rsidRPr="00783ADF" w:rsidRDefault="00BA7CE2" w:rsidP="00BE755E">
            <w:pPr>
              <w:jc w:val="center"/>
              <w:rPr>
                <w:b/>
                <w:bCs/>
              </w:rPr>
            </w:pPr>
            <w:r w:rsidRPr="00783ADF">
              <w:rPr>
                <w:b/>
                <w:bCs/>
              </w:rPr>
              <w:t>SCIO STAFF</w:t>
            </w:r>
          </w:p>
        </w:tc>
      </w:tr>
      <w:tr w:rsidR="00A53092" w14:paraId="35596EA0" w14:textId="77777777" w:rsidTr="00565C2B">
        <w:tc>
          <w:tcPr>
            <w:tcW w:w="5397" w:type="dxa"/>
            <w:shd w:val="clear" w:color="auto" w:fill="E2EFD9" w:themeFill="accent6" w:themeFillTint="33"/>
          </w:tcPr>
          <w:p w14:paraId="5341190D" w14:textId="6197CDE5" w:rsidR="00A53092" w:rsidRDefault="00A53092">
            <w:r>
              <w:t xml:space="preserve">Mayor </w:t>
            </w:r>
            <w:r w:rsidR="0060552B">
              <w:t>Debbie Nuber</w:t>
            </w:r>
          </w:p>
        </w:tc>
        <w:tc>
          <w:tcPr>
            <w:tcW w:w="5398" w:type="dxa"/>
            <w:shd w:val="clear" w:color="auto" w:fill="E2EFD9" w:themeFill="accent6" w:themeFillTint="33"/>
          </w:tcPr>
          <w:p w14:paraId="036ADAD2" w14:textId="49C04214" w:rsidR="00A53092" w:rsidRDefault="00A53092">
            <w:r>
              <w:t>Ginger Allen, City Manger</w:t>
            </w:r>
          </w:p>
        </w:tc>
      </w:tr>
      <w:tr w:rsidR="0060552B" w14:paraId="1EC23396" w14:textId="77777777" w:rsidTr="00565C2B">
        <w:tc>
          <w:tcPr>
            <w:tcW w:w="5397" w:type="dxa"/>
          </w:tcPr>
          <w:p w14:paraId="05AB6984" w14:textId="15FDE164" w:rsidR="0060552B" w:rsidRDefault="0060552B" w:rsidP="0060552B">
            <w:r>
              <w:t>Councilor Karen Eckhart</w:t>
            </w:r>
          </w:p>
        </w:tc>
        <w:tc>
          <w:tcPr>
            <w:tcW w:w="5398" w:type="dxa"/>
          </w:tcPr>
          <w:p w14:paraId="1BFB9CFC" w14:textId="6A044543" w:rsidR="0060552B" w:rsidRDefault="0060552B" w:rsidP="0060552B">
            <w:r>
              <w:t>Cathy Martin, Administrative Assistant</w:t>
            </w:r>
          </w:p>
        </w:tc>
      </w:tr>
      <w:tr w:rsidR="0060552B" w14:paraId="713CEB58" w14:textId="77777777" w:rsidTr="00565C2B">
        <w:tc>
          <w:tcPr>
            <w:tcW w:w="5397" w:type="dxa"/>
            <w:shd w:val="clear" w:color="auto" w:fill="E2EFD9" w:themeFill="accent6" w:themeFillTint="33"/>
          </w:tcPr>
          <w:p w14:paraId="02D2E352" w14:textId="373EC47B" w:rsidR="0060552B" w:rsidRDefault="0060552B" w:rsidP="0060552B">
            <w:r>
              <w:t>Councilor Joey Ferguson</w:t>
            </w:r>
          </w:p>
        </w:tc>
        <w:tc>
          <w:tcPr>
            <w:tcW w:w="5398" w:type="dxa"/>
            <w:shd w:val="clear" w:color="auto" w:fill="E2EFD9" w:themeFill="accent6" w:themeFillTint="33"/>
          </w:tcPr>
          <w:p w14:paraId="6F6783EC" w14:textId="3D527A90" w:rsidR="0060552B" w:rsidRDefault="00BC05E7" w:rsidP="0060552B">
            <w:r>
              <w:t>John Tre’ Kennedy</w:t>
            </w:r>
            <w:r w:rsidR="0060552B" w:rsidRPr="00CF68BE">
              <w:t>, City Attorney</w:t>
            </w:r>
            <w:r w:rsidR="00D3237A">
              <w:t xml:space="preserve"> – Via Zoom</w:t>
            </w:r>
          </w:p>
        </w:tc>
      </w:tr>
      <w:tr w:rsidR="0060552B" w14:paraId="3329F363" w14:textId="77777777" w:rsidTr="00565C2B">
        <w:tc>
          <w:tcPr>
            <w:tcW w:w="5397" w:type="dxa"/>
          </w:tcPr>
          <w:p w14:paraId="4E2BCA6D" w14:textId="353C10D2" w:rsidR="0060552B" w:rsidRDefault="0060552B" w:rsidP="0060552B">
            <w:r>
              <w:t>Councilor Tom Gray</w:t>
            </w:r>
          </w:p>
        </w:tc>
        <w:tc>
          <w:tcPr>
            <w:tcW w:w="5398" w:type="dxa"/>
          </w:tcPr>
          <w:p w14:paraId="01018A79" w14:textId="34C91968" w:rsidR="0060552B" w:rsidRDefault="00BC05E7" w:rsidP="0060552B">
            <w:r>
              <w:t>LaVonne Murray, Librarian</w:t>
            </w:r>
          </w:p>
        </w:tc>
      </w:tr>
      <w:tr w:rsidR="0060552B" w14:paraId="4B028820" w14:textId="77777777" w:rsidTr="00565C2B">
        <w:tc>
          <w:tcPr>
            <w:tcW w:w="5397" w:type="dxa"/>
            <w:shd w:val="clear" w:color="auto" w:fill="E2EFD9" w:themeFill="accent6" w:themeFillTint="33"/>
          </w:tcPr>
          <w:p w14:paraId="709352E3" w14:textId="205C07B3" w:rsidR="0060552B" w:rsidRDefault="0060552B" w:rsidP="0060552B">
            <w:r>
              <w:t>Councilor Tom Meyer</w:t>
            </w:r>
          </w:p>
        </w:tc>
        <w:tc>
          <w:tcPr>
            <w:tcW w:w="5398" w:type="dxa"/>
            <w:shd w:val="clear" w:color="auto" w:fill="E2EFD9" w:themeFill="accent6" w:themeFillTint="33"/>
          </w:tcPr>
          <w:p w14:paraId="5EDFCE84" w14:textId="77777777" w:rsidR="0060552B" w:rsidRDefault="0060552B" w:rsidP="0060552B"/>
        </w:tc>
      </w:tr>
      <w:tr w:rsidR="0060552B" w14:paraId="0B4CEBDC" w14:textId="77777777" w:rsidTr="00565C2B">
        <w:tc>
          <w:tcPr>
            <w:tcW w:w="5397" w:type="dxa"/>
          </w:tcPr>
          <w:p w14:paraId="63AA5992" w14:textId="767A2189" w:rsidR="0060552B" w:rsidRDefault="0060552B" w:rsidP="0060552B">
            <w:r>
              <w:t>Councilor John Whalen</w:t>
            </w:r>
          </w:p>
        </w:tc>
        <w:tc>
          <w:tcPr>
            <w:tcW w:w="5398" w:type="dxa"/>
          </w:tcPr>
          <w:p w14:paraId="193B1979" w14:textId="77777777" w:rsidR="0060552B" w:rsidRDefault="0060552B" w:rsidP="0060552B"/>
        </w:tc>
      </w:tr>
      <w:tr w:rsidR="0060552B" w14:paraId="22F1D0A2" w14:textId="77777777" w:rsidTr="00565C2B">
        <w:tc>
          <w:tcPr>
            <w:tcW w:w="5397" w:type="dxa"/>
            <w:tcBorders>
              <w:bottom w:val="single" w:sz="4" w:space="0" w:color="auto"/>
            </w:tcBorders>
            <w:shd w:val="clear" w:color="auto" w:fill="E2EFD9" w:themeFill="accent6" w:themeFillTint="33"/>
          </w:tcPr>
          <w:p w14:paraId="41AA803D" w14:textId="18455DFE" w:rsidR="0060552B" w:rsidRDefault="00BC05E7" w:rsidP="0060552B">
            <w:r>
              <w:t>Councilor Luke Zedwick</w:t>
            </w:r>
          </w:p>
        </w:tc>
        <w:tc>
          <w:tcPr>
            <w:tcW w:w="5398" w:type="dxa"/>
            <w:tcBorders>
              <w:bottom w:val="single" w:sz="4" w:space="0" w:color="auto"/>
            </w:tcBorders>
            <w:shd w:val="clear" w:color="auto" w:fill="E2EFD9" w:themeFill="accent6" w:themeFillTint="33"/>
          </w:tcPr>
          <w:p w14:paraId="45066F8A" w14:textId="77777777" w:rsidR="0060552B" w:rsidRDefault="0060552B" w:rsidP="0060552B"/>
        </w:tc>
      </w:tr>
      <w:tr w:rsidR="0060552B" w14:paraId="733BADF0" w14:textId="77777777" w:rsidTr="00565C2B">
        <w:tc>
          <w:tcPr>
            <w:tcW w:w="10795" w:type="dxa"/>
            <w:gridSpan w:val="2"/>
            <w:tcBorders>
              <w:left w:val="nil"/>
              <w:bottom w:val="single" w:sz="4" w:space="0" w:color="auto"/>
              <w:right w:val="nil"/>
            </w:tcBorders>
            <w:shd w:val="clear" w:color="auto" w:fill="auto"/>
          </w:tcPr>
          <w:p w14:paraId="67983572" w14:textId="77777777" w:rsidR="0060552B" w:rsidRDefault="0060552B" w:rsidP="0060552B">
            <w:pPr>
              <w:jc w:val="center"/>
              <w:rPr>
                <w:b/>
                <w:bCs/>
              </w:rPr>
            </w:pPr>
          </w:p>
          <w:p w14:paraId="483D503A" w14:textId="35931BA4" w:rsidR="0060552B" w:rsidRPr="009D2165" w:rsidRDefault="0060552B" w:rsidP="0060552B">
            <w:pPr>
              <w:jc w:val="center"/>
              <w:rPr>
                <w:b/>
                <w:bCs/>
              </w:rPr>
            </w:pPr>
            <w:r w:rsidRPr="009D2165">
              <w:rPr>
                <w:b/>
                <w:bCs/>
              </w:rPr>
              <w:t>AUDIENCE MEMBERS IN ATTENDANCE</w:t>
            </w:r>
          </w:p>
        </w:tc>
      </w:tr>
      <w:tr w:rsidR="0060552B" w:rsidRPr="00842C16" w14:paraId="072B8A49" w14:textId="77777777" w:rsidTr="00565C2B">
        <w:tc>
          <w:tcPr>
            <w:tcW w:w="5397" w:type="dxa"/>
            <w:tcBorders>
              <w:left w:val="single" w:sz="4" w:space="0" w:color="auto"/>
              <w:right w:val="single" w:sz="4" w:space="0" w:color="auto"/>
            </w:tcBorders>
            <w:shd w:val="clear" w:color="auto" w:fill="E2EFD9" w:themeFill="accent6" w:themeFillTint="33"/>
          </w:tcPr>
          <w:p w14:paraId="3E1156C7" w14:textId="6AB43020" w:rsidR="0060552B" w:rsidRPr="000E1061" w:rsidRDefault="00607E0D" w:rsidP="0060552B">
            <w:r>
              <w:t>Rebecca Shaffer</w:t>
            </w:r>
          </w:p>
        </w:tc>
        <w:tc>
          <w:tcPr>
            <w:tcW w:w="5398" w:type="dxa"/>
            <w:tcBorders>
              <w:left w:val="single" w:sz="4" w:space="0" w:color="auto"/>
              <w:right w:val="single" w:sz="4" w:space="0" w:color="auto"/>
            </w:tcBorders>
            <w:shd w:val="clear" w:color="auto" w:fill="E2EFD9" w:themeFill="accent6" w:themeFillTint="33"/>
          </w:tcPr>
          <w:p w14:paraId="42E28595" w14:textId="1CBC6723" w:rsidR="0060552B" w:rsidRPr="000E1061" w:rsidRDefault="006A7151" w:rsidP="0060552B">
            <w:r>
              <w:t>Patricia Shrunk</w:t>
            </w:r>
          </w:p>
        </w:tc>
      </w:tr>
      <w:tr w:rsidR="0060552B" w14:paraId="34759402" w14:textId="77777777" w:rsidTr="00565C2B">
        <w:tc>
          <w:tcPr>
            <w:tcW w:w="5397" w:type="dxa"/>
            <w:tcBorders>
              <w:left w:val="single" w:sz="4" w:space="0" w:color="auto"/>
              <w:right w:val="single" w:sz="4" w:space="0" w:color="auto"/>
            </w:tcBorders>
            <w:shd w:val="clear" w:color="auto" w:fill="auto"/>
          </w:tcPr>
          <w:p w14:paraId="25C8BC5B" w14:textId="71453FFF" w:rsidR="0060552B" w:rsidRDefault="00607E0D" w:rsidP="0060552B">
            <w:r>
              <w:t>Dennis Shaffer</w:t>
            </w:r>
          </w:p>
        </w:tc>
        <w:tc>
          <w:tcPr>
            <w:tcW w:w="5398" w:type="dxa"/>
            <w:tcBorders>
              <w:left w:val="single" w:sz="4" w:space="0" w:color="auto"/>
              <w:right w:val="single" w:sz="4" w:space="0" w:color="auto"/>
            </w:tcBorders>
            <w:shd w:val="clear" w:color="auto" w:fill="auto"/>
          </w:tcPr>
          <w:p w14:paraId="532458F5" w14:textId="4DDEE62C" w:rsidR="0060552B" w:rsidRDefault="006A7151" w:rsidP="0060552B">
            <w:r>
              <w:t>Dean Shrunk</w:t>
            </w:r>
          </w:p>
        </w:tc>
      </w:tr>
      <w:tr w:rsidR="006A7151" w14:paraId="5705C234" w14:textId="77777777" w:rsidTr="00565C2B">
        <w:tc>
          <w:tcPr>
            <w:tcW w:w="5397" w:type="dxa"/>
            <w:tcBorders>
              <w:left w:val="single" w:sz="4" w:space="0" w:color="auto"/>
              <w:right w:val="single" w:sz="4" w:space="0" w:color="auto"/>
            </w:tcBorders>
            <w:shd w:val="clear" w:color="auto" w:fill="auto"/>
          </w:tcPr>
          <w:p w14:paraId="502BF33A" w14:textId="5CD4A7DC" w:rsidR="006A7151" w:rsidRDefault="006A7151" w:rsidP="0060552B">
            <w:r>
              <w:t>Nadji Vogel</w:t>
            </w:r>
          </w:p>
        </w:tc>
        <w:tc>
          <w:tcPr>
            <w:tcW w:w="5398" w:type="dxa"/>
            <w:tcBorders>
              <w:left w:val="single" w:sz="4" w:space="0" w:color="auto"/>
              <w:right w:val="single" w:sz="4" w:space="0" w:color="auto"/>
            </w:tcBorders>
            <w:shd w:val="clear" w:color="auto" w:fill="auto"/>
          </w:tcPr>
          <w:p w14:paraId="411ED608" w14:textId="77777777" w:rsidR="006A7151" w:rsidRDefault="006A7151" w:rsidP="0060552B"/>
        </w:tc>
      </w:tr>
      <w:tr w:rsidR="0060552B" w14:paraId="278A7351" w14:textId="77777777" w:rsidTr="00565C2B">
        <w:tc>
          <w:tcPr>
            <w:tcW w:w="10795" w:type="dxa"/>
            <w:gridSpan w:val="2"/>
            <w:tcBorders>
              <w:left w:val="nil"/>
              <w:right w:val="nil"/>
            </w:tcBorders>
            <w:shd w:val="clear" w:color="auto" w:fill="auto"/>
          </w:tcPr>
          <w:p w14:paraId="58148DA2" w14:textId="77777777" w:rsidR="0060552B" w:rsidRDefault="0060552B" w:rsidP="0060552B"/>
        </w:tc>
      </w:tr>
      <w:tr w:rsidR="0060552B" w:rsidRPr="00C619A5" w14:paraId="349EC8A5" w14:textId="77777777" w:rsidTr="00565C2B">
        <w:tc>
          <w:tcPr>
            <w:tcW w:w="5397" w:type="dxa"/>
            <w:shd w:val="clear" w:color="auto" w:fill="auto"/>
          </w:tcPr>
          <w:p w14:paraId="5514B7A6" w14:textId="77777777" w:rsidR="0060552B" w:rsidRPr="00C619A5" w:rsidRDefault="0060552B" w:rsidP="0060552B">
            <w:pPr>
              <w:jc w:val="center"/>
              <w:rPr>
                <w:b/>
                <w:bCs/>
                <w:sz w:val="24"/>
                <w:szCs w:val="24"/>
              </w:rPr>
            </w:pPr>
            <w:r w:rsidRPr="00C619A5">
              <w:rPr>
                <w:b/>
                <w:bCs/>
                <w:sz w:val="24"/>
                <w:szCs w:val="24"/>
              </w:rPr>
              <w:t>AGENDA</w:t>
            </w:r>
          </w:p>
        </w:tc>
        <w:tc>
          <w:tcPr>
            <w:tcW w:w="5398" w:type="dxa"/>
            <w:shd w:val="clear" w:color="auto" w:fill="auto"/>
          </w:tcPr>
          <w:p w14:paraId="16D64196" w14:textId="77777777" w:rsidR="0060552B" w:rsidRPr="00C619A5" w:rsidRDefault="0060552B" w:rsidP="0060552B">
            <w:pPr>
              <w:jc w:val="center"/>
              <w:rPr>
                <w:b/>
                <w:bCs/>
                <w:sz w:val="24"/>
                <w:szCs w:val="24"/>
              </w:rPr>
            </w:pPr>
            <w:r w:rsidRPr="00C619A5">
              <w:rPr>
                <w:b/>
                <w:bCs/>
                <w:sz w:val="24"/>
                <w:szCs w:val="24"/>
              </w:rPr>
              <w:t>ACTIONS</w:t>
            </w:r>
          </w:p>
        </w:tc>
      </w:tr>
      <w:tr w:rsidR="0060552B" w14:paraId="6DC50399" w14:textId="77777777" w:rsidTr="00565C2B">
        <w:tc>
          <w:tcPr>
            <w:tcW w:w="5397" w:type="dxa"/>
            <w:tcBorders>
              <w:bottom w:val="single" w:sz="4" w:space="0" w:color="auto"/>
            </w:tcBorders>
            <w:shd w:val="clear" w:color="auto" w:fill="E2EFD9" w:themeFill="accent6" w:themeFillTint="33"/>
          </w:tcPr>
          <w:p w14:paraId="1EF25BFD" w14:textId="5C2DF4E1" w:rsidR="0060552B" w:rsidRPr="000D334B" w:rsidRDefault="0060552B" w:rsidP="0060552B">
            <w:pPr>
              <w:rPr>
                <w:b/>
                <w:bCs/>
                <w:u w:val="single"/>
              </w:rPr>
            </w:pPr>
            <w:r w:rsidRPr="000D334B">
              <w:rPr>
                <w:b/>
                <w:bCs/>
                <w:u w:val="single"/>
              </w:rPr>
              <w:t>CONSENT AGENDA</w:t>
            </w:r>
          </w:p>
          <w:p w14:paraId="289B528C" w14:textId="0AF2AB78" w:rsidR="0060552B" w:rsidRPr="0003412D" w:rsidRDefault="0060552B" w:rsidP="0060552B">
            <w:pPr>
              <w:pStyle w:val="ListParagraph"/>
              <w:numPr>
                <w:ilvl w:val="0"/>
                <w:numId w:val="4"/>
              </w:numPr>
            </w:pPr>
            <w:r>
              <w:t>J</w:t>
            </w:r>
            <w:r w:rsidR="00BC05E7">
              <w:t>uly 11</w:t>
            </w:r>
            <w:r>
              <w:t>, 2022 City Council Minutes</w:t>
            </w:r>
          </w:p>
          <w:p w14:paraId="3CEE6D0D" w14:textId="30106B64" w:rsidR="0060552B" w:rsidRDefault="0060552B" w:rsidP="0060552B">
            <w:pPr>
              <w:pStyle w:val="ListParagraph"/>
              <w:numPr>
                <w:ilvl w:val="0"/>
                <w:numId w:val="4"/>
              </w:numPr>
            </w:pPr>
            <w:r>
              <w:t>Ju</w:t>
            </w:r>
            <w:r w:rsidR="00BC05E7">
              <w:t>ly</w:t>
            </w:r>
            <w:r>
              <w:t xml:space="preserve"> 2022 Statement of Revenue &amp; Expenditures</w:t>
            </w:r>
          </w:p>
          <w:p w14:paraId="41145A6C" w14:textId="10681BF3" w:rsidR="0060552B" w:rsidRDefault="0060552B" w:rsidP="0060552B">
            <w:pPr>
              <w:pStyle w:val="ListParagraph"/>
              <w:numPr>
                <w:ilvl w:val="0"/>
                <w:numId w:val="4"/>
              </w:numPr>
            </w:pPr>
            <w:r>
              <w:t>Ju</w:t>
            </w:r>
            <w:r w:rsidR="00BC05E7">
              <w:t>ly</w:t>
            </w:r>
            <w:r>
              <w:t xml:space="preserve"> 2022 Payment Journal</w:t>
            </w:r>
          </w:p>
          <w:p w14:paraId="41F1302A" w14:textId="6ADCCD07" w:rsidR="0060552B" w:rsidRDefault="0060552B" w:rsidP="00BC05E7">
            <w:pPr>
              <w:pStyle w:val="ListParagraph"/>
            </w:pPr>
          </w:p>
        </w:tc>
        <w:tc>
          <w:tcPr>
            <w:tcW w:w="5398" w:type="dxa"/>
            <w:tcBorders>
              <w:bottom w:val="single" w:sz="4" w:space="0" w:color="auto"/>
            </w:tcBorders>
            <w:shd w:val="clear" w:color="auto" w:fill="E2EFD9" w:themeFill="accent6" w:themeFillTint="33"/>
          </w:tcPr>
          <w:p w14:paraId="2AB51ED2" w14:textId="77777777" w:rsidR="0060552B" w:rsidRDefault="0060552B" w:rsidP="0060552B"/>
          <w:p w14:paraId="458578D1" w14:textId="77777777" w:rsidR="006A7151" w:rsidRDefault="006A7151" w:rsidP="0060552B">
            <w:r>
              <w:t>Ms. Allen pointed out a situation with the Financials, Water Fund – 6310 Insurance – see over budget, in looking over the budget, typo in the line $6, - $3,000 error.  Will be talking with the auditors to make sure how we need to correct, will be bringing a Resolution to correct at the September meeting.</w:t>
            </w:r>
          </w:p>
          <w:p w14:paraId="3048A462" w14:textId="77777777" w:rsidR="006A7151" w:rsidRDefault="006A7151" w:rsidP="0060552B"/>
          <w:p w14:paraId="33E8E22E" w14:textId="451BF3DF" w:rsidR="002E7203" w:rsidRDefault="006A7151" w:rsidP="0060552B">
            <w:r>
              <w:t xml:space="preserve">What is “Up </w:t>
            </w:r>
            <w:proofErr w:type="gramStart"/>
            <w:r>
              <w:t>For</w:t>
            </w:r>
            <w:proofErr w:type="gramEnd"/>
            <w:r>
              <w:t xml:space="preserve"> Grabs” in the expenses.  Martin advised that they are the entertainer for the Summer Reading Program on Thursday of this week.</w:t>
            </w:r>
          </w:p>
          <w:p w14:paraId="26DF96DB" w14:textId="77777777" w:rsidR="00BC05E7" w:rsidRDefault="00BC05E7" w:rsidP="0060552B"/>
          <w:p w14:paraId="2AFCD99F" w14:textId="1922757B" w:rsidR="0060552B" w:rsidRDefault="0060552B" w:rsidP="0060552B">
            <w:r>
              <w:t xml:space="preserve">Motion from </w:t>
            </w:r>
            <w:r w:rsidRPr="003963A0">
              <w:t xml:space="preserve">Councilor </w:t>
            </w:r>
            <w:r w:rsidR="006A7151">
              <w:t>Whalen</w:t>
            </w:r>
            <w:r w:rsidRPr="00306EE0">
              <w:t>,</w:t>
            </w:r>
            <w:r>
              <w:t xml:space="preserve"> seconded by Councilor </w:t>
            </w:r>
            <w:r w:rsidR="006A7151">
              <w:t>Gray</w:t>
            </w:r>
            <w:r>
              <w:t xml:space="preserve">, to approve the Consent Agenda </w:t>
            </w:r>
            <w:r w:rsidRPr="003C74F3">
              <w:t>as</w:t>
            </w:r>
            <w:r w:rsidR="00BC05E7">
              <w:t xml:space="preserve"> </w:t>
            </w:r>
            <w:r w:rsidR="00BC05E7" w:rsidRPr="006A7151">
              <w:t>presented</w:t>
            </w:r>
            <w:r w:rsidR="00306EE0" w:rsidRPr="006A7151">
              <w:t>.</w:t>
            </w:r>
            <w:r>
              <w:t xml:space="preserve">  </w:t>
            </w:r>
            <w:r w:rsidRPr="00783ADF">
              <w:rPr>
                <w:b/>
                <w:bCs/>
              </w:rPr>
              <w:t xml:space="preserve">Motion </w:t>
            </w:r>
            <w:r w:rsidRPr="00922802">
              <w:rPr>
                <w:b/>
                <w:bCs/>
              </w:rPr>
              <w:t xml:space="preserve">passed </w:t>
            </w:r>
            <w:r w:rsidR="00BC05E7">
              <w:rPr>
                <w:b/>
                <w:bCs/>
              </w:rPr>
              <w:t>6</w:t>
            </w:r>
            <w:r>
              <w:rPr>
                <w:b/>
                <w:bCs/>
              </w:rPr>
              <w:t>:0</w:t>
            </w:r>
          </w:p>
          <w:p w14:paraId="5CD18AC1" w14:textId="20DA6BD9" w:rsidR="0060552B" w:rsidRDefault="0060552B" w:rsidP="0060552B"/>
        </w:tc>
      </w:tr>
      <w:tr w:rsidR="0060552B" w14:paraId="6DEDAB67" w14:textId="77777777" w:rsidTr="00DC3785">
        <w:tc>
          <w:tcPr>
            <w:tcW w:w="5397" w:type="dxa"/>
            <w:tcBorders>
              <w:top w:val="single" w:sz="4" w:space="0" w:color="auto"/>
              <w:left w:val="single" w:sz="4" w:space="0" w:color="auto"/>
              <w:bottom w:val="nil"/>
              <w:right w:val="single" w:sz="4" w:space="0" w:color="auto"/>
            </w:tcBorders>
            <w:shd w:val="clear" w:color="auto" w:fill="auto"/>
          </w:tcPr>
          <w:p w14:paraId="3E33ED13" w14:textId="3DD94294" w:rsidR="0060552B" w:rsidRPr="000D334B" w:rsidRDefault="0060552B" w:rsidP="0060552B">
            <w:pPr>
              <w:rPr>
                <w:b/>
                <w:bCs/>
                <w:u w:val="single"/>
              </w:rPr>
            </w:pPr>
            <w:r w:rsidRPr="000D334B">
              <w:rPr>
                <w:b/>
                <w:bCs/>
                <w:u w:val="single"/>
              </w:rPr>
              <w:t>PRESENTATIONS</w:t>
            </w:r>
          </w:p>
          <w:p w14:paraId="5DAB23FF" w14:textId="77777777" w:rsidR="0060552B" w:rsidRPr="00663682" w:rsidRDefault="0060552B" w:rsidP="0060552B">
            <w:pPr>
              <w:rPr>
                <w:b/>
                <w:bCs/>
              </w:rPr>
            </w:pPr>
            <w:r>
              <w:rPr>
                <w:b/>
                <w:bCs/>
              </w:rPr>
              <w:t>Linn County Sheriff’s Report</w:t>
            </w:r>
          </w:p>
          <w:p w14:paraId="0990C3E2" w14:textId="1C844C53" w:rsidR="0060552B" w:rsidRPr="007E1167" w:rsidRDefault="0060552B" w:rsidP="0060552B">
            <w:pPr>
              <w:pStyle w:val="ListParagraph"/>
              <w:numPr>
                <w:ilvl w:val="0"/>
                <w:numId w:val="2"/>
              </w:numPr>
            </w:pPr>
            <w:r>
              <w:t>Ju</w:t>
            </w:r>
            <w:r w:rsidR="00BC05E7">
              <w:t>ly</w:t>
            </w:r>
            <w:r>
              <w:t xml:space="preserve"> 2022 Report – Sgt. Steven Frambes</w:t>
            </w:r>
          </w:p>
          <w:p w14:paraId="1B3832AF" w14:textId="77777777" w:rsidR="0060552B" w:rsidRPr="006D33B8" w:rsidRDefault="0060552B" w:rsidP="0060552B">
            <w:pPr>
              <w:pStyle w:val="ListParagraph"/>
            </w:pPr>
          </w:p>
        </w:tc>
        <w:tc>
          <w:tcPr>
            <w:tcW w:w="5398" w:type="dxa"/>
            <w:tcBorders>
              <w:top w:val="single" w:sz="4" w:space="0" w:color="auto"/>
              <w:left w:val="single" w:sz="4" w:space="0" w:color="auto"/>
              <w:bottom w:val="nil"/>
              <w:right w:val="single" w:sz="4" w:space="0" w:color="auto"/>
            </w:tcBorders>
            <w:shd w:val="clear" w:color="auto" w:fill="auto"/>
          </w:tcPr>
          <w:p w14:paraId="65637485" w14:textId="77777777" w:rsidR="0060552B" w:rsidRDefault="0060552B" w:rsidP="0060552B"/>
          <w:p w14:paraId="68BE7CAF" w14:textId="77777777" w:rsidR="0060552B" w:rsidRDefault="0060552B" w:rsidP="0060552B"/>
          <w:p w14:paraId="2FD4B9D1" w14:textId="7ACACFBB" w:rsidR="0060552B" w:rsidRDefault="0060552B" w:rsidP="0060552B">
            <w:r w:rsidRPr="00D13409">
              <w:t>Sgt. Steve</w:t>
            </w:r>
            <w:r w:rsidR="00847558">
              <w:t>n</w:t>
            </w:r>
            <w:r w:rsidRPr="00D13409">
              <w:t xml:space="preserve"> Frambes reviewed the report for Ju</w:t>
            </w:r>
            <w:r w:rsidR="00BC05E7">
              <w:t>ly</w:t>
            </w:r>
            <w:r w:rsidRPr="00D13409">
              <w:t>.</w:t>
            </w:r>
            <w:r w:rsidR="00C078F7">
              <w:t xml:space="preserve">  </w:t>
            </w:r>
            <w:r w:rsidR="006A7151">
              <w:t xml:space="preserve">  He noted that there was an elude that went through town </w:t>
            </w:r>
            <w:r w:rsidR="006A7151">
              <w:lastRenderedPageBreak/>
              <w:t>on July 8</w:t>
            </w:r>
            <w:r w:rsidR="006A7151" w:rsidRPr="006A7151">
              <w:rPr>
                <w:vertAlign w:val="superscript"/>
              </w:rPr>
              <w:t>th</w:t>
            </w:r>
            <w:r w:rsidR="006A7151">
              <w:t xml:space="preserve">, they have identified the individual and will be </w:t>
            </w:r>
            <w:r w:rsidR="002A5F29">
              <w:t>contacting in future.</w:t>
            </w:r>
          </w:p>
          <w:p w14:paraId="51903F94" w14:textId="25E3FA57" w:rsidR="002A5F29" w:rsidRDefault="002A5F29" w:rsidP="0060552B"/>
          <w:p w14:paraId="3607B2D3" w14:textId="7AE6861B" w:rsidR="002A5F29" w:rsidRDefault="002A5F29" w:rsidP="0060552B">
            <w:r>
              <w:t>July 27</w:t>
            </w:r>
            <w:r w:rsidRPr="002A5F29">
              <w:rPr>
                <w:vertAlign w:val="superscript"/>
              </w:rPr>
              <w:t>th</w:t>
            </w:r>
            <w:r>
              <w:t xml:space="preserve"> several thefts.  Hat – distinctive markings.  Door off a person’s side-by-side was submitted to the State.  Lots of video, no vehicle.  Hit several through town.  No windows broken, but unknown if the suspect had a shaved key or other mechanism.  </w:t>
            </w:r>
          </w:p>
          <w:p w14:paraId="78B3B477" w14:textId="211F2069" w:rsidR="002A5F29" w:rsidRDefault="002A5F29" w:rsidP="0060552B"/>
          <w:p w14:paraId="422B1444" w14:textId="78D5AD58" w:rsidR="002A5F29" w:rsidRDefault="002A5F29" w:rsidP="0060552B">
            <w:r>
              <w:t>Eckhart – info on “Attack with Baseball Bat” - knew each other, was more of a mutual dispute – agreement to fight.</w:t>
            </w:r>
          </w:p>
          <w:p w14:paraId="3867EE93" w14:textId="06383C92" w:rsidR="002A5F29" w:rsidRDefault="002A5F29" w:rsidP="0060552B"/>
          <w:p w14:paraId="3678653C" w14:textId="602A0490" w:rsidR="002A5F29" w:rsidRDefault="002A5F29" w:rsidP="0060552B">
            <w:r>
              <w:t>Ms. Allen addressed the lack of representation to the National Night Out, she will be contacting Sheriff Duncan.</w:t>
            </w:r>
            <w:r w:rsidR="007963D3">
              <w:t xml:space="preserve"> </w:t>
            </w:r>
          </w:p>
          <w:p w14:paraId="46FDEBF8" w14:textId="165252E7" w:rsidR="007963D3" w:rsidRDefault="007963D3" w:rsidP="0060552B"/>
          <w:p w14:paraId="6F43182B" w14:textId="27EA9266" w:rsidR="007963D3" w:rsidRDefault="007963D3" w:rsidP="0060552B">
            <w:r>
              <w:t>Mayor Nuber asked if Michael Mattingly was heading that up.</w:t>
            </w:r>
          </w:p>
          <w:p w14:paraId="55FD352C" w14:textId="450FCD1A" w:rsidR="0060552B" w:rsidRDefault="0060552B" w:rsidP="00BC05E7"/>
        </w:tc>
      </w:tr>
      <w:tr w:rsidR="0060552B" w:rsidRPr="00595BA4" w14:paraId="26F7C5F7" w14:textId="77777777" w:rsidTr="00DC3785">
        <w:tc>
          <w:tcPr>
            <w:tcW w:w="5397" w:type="dxa"/>
            <w:tcBorders>
              <w:top w:val="nil"/>
              <w:left w:val="single" w:sz="4" w:space="0" w:color="auto"/>
              <w:bottom w:val="single" w:sz="4" w:space="0" w:color="auto"/>
              <w:right w:val="single" w:sz="4" w:space="0" w:color="auto"/>
            </w:tcBorders>
            <w:shd w:val="clear" w:color="auto" w:fill="auto"/>
          </w:tcPr>
          <w:p w14:paraId="1DACC1A3" w14:textId="77777777" w:rsidR="0060552B" w:rsidRPr="007963D3" w:rsidRDefault="007963D3" w:rsidP="007963D3">
            <w:pPr>
              <w:rPr>
                <w:b/>
                <w:bCs/>
              </w:rPr>
            </w:pPr>
            <w:bookmarkStart w:id="0" w:name="_Hlk95739615"/>
            <w:r w:rsidRPr="007963D3">
              <w:rPr>
                <w:b/>
                <w:bCs/>
              </w:rPr>
              <w:lastRenderedPageBreak/>
              <w:t>Library Statistics</w:t>
            </w:r>
          </w:p>
          <w:p w14:paraId="055EDDDD" w14:textId="55ED20A8" w:rsidR="007963D3" w:rsidRPr="00BC05E7" w:rsidRDefault="007963D3" w:rsidP="007963D3">
            <w:pPr>
              <w:pStyle w:val="ListParagraph"/>
              <w:numPr>
                <w:ilvl w:val="0"/>
                <w:numId w:val="25"/>
              </w:numPr>
            </w:pPr>
            <w:r>
              <w:t>Presented by – LaVonne Murray, Librarian</w:t>
            </w:r>
          </w:p>
        </w:tc>
        <w:tc>
          <w:tcPr>
            <w:tcW w:w="5398" w:type="dxa"/>
            <w:tcBorders>
              <w:top w:val="nil"/>
              <w:left w:val="single" w:sz="4" w:space="0" w:color="auto"/>
              <w:bottom w:val="single" w:sz="4" w:space="0" w:color="auto"/>
              <w:right w:val="single" w:sz="4" w:space="0" w:color="auto"/>
            </w:tcBorders>
            <w:shd w:val="clear" w:color="auto" w:fill="auto"/>
          </w:tcPr>
          <w:p w14:paraId="12785F01" w14:textId="69278D03" w:rsidR="0060552B" w:rsidRDefault="0060552B" w:rsidP="0060552B"/>
          <w:p w14:paraId="6C2BC341" w14:textId="2BBC33C7" w:rsidR="0060552B" w:rsidRDefault="007963D3" w:rsidP="0060552B">
            <w:r>
              <w:t>Ms. Murray presented statistics for the library usage.</w:t>
            </w:r>
          </w:p>
          <w:p w14:paraId="6E1B14EF" w14:textId="1FFF0525" w:rsidR="007963D3" w:rsidRDefault="007963D3" w:rsidP="0060552B"/>
          <w:p w14:paraId="15751AB6" w14:textId="5B45E19F" w:rsidR="007963D3" w:rsidRDefault="007963D3" w:rsidP="0060552B">
            <w:r>
              <w:t>She reported on the Summer Reading Statistics from 2018 to 2022.</w:t>
            </w:r>
          </w:p>
          <w:p w14:paraId="0C5FCCA5" w14:textId="77777777" w:rsidR="007963D3" w:rsidRDefault="007963D3" w:rsidP="0060552B"/>
          <w:p w14:paraId="5BFD7ED6" w14:textId="65EE91E4" w:rsidR="007963D3" w:rsidRPr="00595BA4" w:rsidRDefault="007963D3" w:rsidP="0060552B"/>
        </w:tc>
      </w:tr>
      <w:bookmarkEnd w:id="0"/>
      <w:tr w:rsidR="0060552B" w14:paraId="046B47CD" w14:textId="77777777" w:rsidTr="002C18AA">
        <w:tc>
          <w:tcPr>
            <w:tcW w:w="5397" w:type="dxa"/>
            <w:tcBorders>
              <w:bottom w:val="nil"/>
            </w:tcBorders>
            <w:shd w:val="clear" w:color="auto" w:fill="E2EFD9" w:themeFill="accent6" w:themeFillTint="33"/>
          </w:tcPr>
          <w:p w14:paraId="2CA4553E" w14:textId="3C280D4E" w:rsidR="0060552B" w:rsidRPr="000D334B" w:rsidRDefault="0060552B" w:rsidP="0060552B">
            <w:pPr>
              <w:shd w:val="clear" w:color="auto" w:fill="E2EFD9" w:themeFill="accent6" w:themeFillTint="33"/>
              <w:rPr>
                <w:b/>
                <w:bCs/>
                <w:u w:val="single"/>
              </w:rPr>
            </w:pPr>
            <w:r w:rsidRPr="000D334B">
              <w:rPr>
                <w:b/>
                <w:bCs/>
                <w:u w:val="single"/>
              </w:rPr>
              <w:t>REGULAR SESSION</w:t>
            </w:r>
          </w:p>
        </w:tc>
        <w:tc>
          <w:tcPr>
            <w:tcW w:w="5398" w:type="dxa"/>
            <w:tcBorders>
              <w:bottom w:val="nil"/>
            </w:tcBorders>
            <w:shd w:val="clear" w:color="auto" w:fill="E2EFD9" w:themeFill="accent6" w:themeFillTint="33"/>
          </w:tcPr>
          <w:p w14:paraId="3766F900" w14:textId="01BA05CE" w:rsidR="0060552B" w:rsidRPr="00275148" w:rsidRDefault="0060552B" w:rsidP="0060552B">
            <w:pPr>
              <w:shd w:val="clear" w:color="auto" w:fill="E2EFD9" w:themeFill="accent6" w:themeFillTint="33"/>
              <w:rPr>
                <w:highlight w:val="yellow"/>
              </w:rPr>
            </w:pPr>
          </w:p>
        </w:tc>
      </w:tr>
      <w:tr w:rsidR="002E7203" w14:paraId="76B8646D" w14:textId="77777777" w:rsidTr="00412189">
        <w:tc>
          <w:tcPr>
            <w:tcW w:w="5397" w:type="dxa"/>
            <w:tcBorders>
              <w:top w:val="single" w:sz="4" w:space="0" w:color="auto"/>
              <w:left w:val="single" w:sz="4" w:space="0" w:color="auto"/>
              <w:bottom w:val="nil"/>
              <w:right w:val="single" w:sz="4" w:space="0" w:color="auto"/>
            </w:tcBorders>
            <w:shd w:val="clear" w:color="auto" w:fill="E2EFD9" w:themeFill="accent6" w:themeFillTint="33"/>
          </w:tcPr>
          <w:p w14:paraId="2038D90C" w14:textId="0046A212" w:rsidR="002E7203" w:rsidRPr="000D334B" w:rsidRDefault="00607E0D" w:rsidP="00412189">
            <w:pPr>
              <w:shd w:val="clear" w:color="auto" w:fill="E2EFD9" w:themeFill="accent6" w:themeFillTint="33"/>
              <w:rPr>
                <w:b/>
                <w:bCs/>
              </w:rPr>
            </w:pPr>
            <w:bookmarkStart w:id="1" w:name="_Hlk100589378"/>
            <w:bookmarkStart w:id="2" w:name="_Hlk85457029"/>
            <w:r>
              <w:rPr>
                <w:b/>
                <w:bCs/>
              </w:rPr>
              <w:t>Use of Unauthorized Use of Vehicles on Public Streets</w:t>
            </w:r>
          </w:p>
          <w:p w14:paraId="3FEB6DF0" w14:textId="2B2FC141" w:rsidR="002E7203" w:rsidRDefault="0082117B" w:rsidP="00412189">
            <w:pPr>
              <w:pStyle w:val="ListParagraph"/>
              <w:numPr>
                <w:ilvl w:val="0"/>
                <w:numId w:val="8"/>
              </w:numPr>
              <w:shd w:val="clear" w:color="auto" w:fill="E2EFD9" w:themeFill="accent6" w:themeFillTint="33"/>
            </w:pPr>
            <w:r>
              <w:t>Presented by</w:t>
            </w:r>
            <w:r w:rsidR="002E7203">
              <w:t xml:space="preserve"> – </w:t>
            </w:r>
            <w:r w:rsidR="008845FE">
              <w:t>Mayor Debbie Nuber</w:t>
            </w:r>
          </w:p>
          <w:p w14:paraId="45E55C17" w14:textId="77777777" w:rsidR="002E7203" w:rsidRPr="009D2165" w:rsidRDefault="002E7203" w:rsidP="00412189">
            <w:pPr>
              <w:shd w:val="clear" w:color="auto" w:fill="E2EFD9" w:themeFill="accent6" w:themeFillTint="33"/>
              <w:rPr>
                <w:b/>
                <w:bCs/>
              </w:rPr>
            </w:pPr>
          </w:p>
        </w:tc>
        <w:tc>
          <w:tcPr>
            <w:tcW w:w="5398" w:type="dxa"/>
            <w:tcBorders>
              <w:top w:val="single" w:sz="4" w:space="0" w:color="auto"/>
              <w:left w:val="single" w:sz="4" w:space="0" w:color="auto"/>
              <w:bottom w:val="nil"/>
              <w:right w:val="single" w:sz="4" w:space="0" w:color="auto"/>
            </w:tcBorders>
            <w:shd w:val="clear" w:color="auto" w:fill="E2EFD9" w:themeFill="accent6" w:themeFillTint="33"/>
          </w:tcPr>
          <w:p w14:paraId="0B0AB846" w14:textId="77777777" w:rsidR="002E7203" w:rsidRDefault="002E7203" w:rsidP="00412189">
            <w:pPr>
              <w:shd w:val="clear" w:color="auto" w:fill="E2EFD9" w:themeFill="accent6" w:themeFillTint="33"/>
            </w:pPr>
          </w:p>
          <w:p w14:paraId="0ED306D6" w14:textId="77777777" w:rsidR="008845FE" w:rsidRDefault="002E7203" w:rsidP="00412189">
            <w:pPr>
              <w:shd w:val="clear" w:color="auto" w:fill="E2EFD9" w:themeFill="accent6" w:themeFillTint="33"/>
            </w:pPr>
            <w:r w:rsidRPr="00032734">
              <w:t xml:space="preserve">Ms. </w:t>
            </w:r>
            <w:r w:rsidR="008845FE">
              <w:t>Nuber stated that she has had several people contacting her about the use of golf carts around town.  Kids driving golf carts, no seatbelts, no lights, not stopping at street signs.</w:t>
            </w:r>
          </w:p>
          <w:p w14:paraId="089D7E0E" w14:textId="77777777" w:rsidR="008845FE" w:rsidRDefault="008845FE" w:rsidP="00412189">
            <w:pPr>
              <w:shd w:val="clear" w:color="auto" w:fill="E2EFD9" w:themeFill="accent6" w:themeFillTint="33"/>
            </w:pPr>
          </w:p>
          <w:p w14:paraId="7BF53644" w14:textId="77777777" w:rsidR="005C5390" w:rsidRDefault="008845FE" w:rsidP="00412189">
            <w:pPr>
              <w:shd w:val="clear" w:color="auto" w:fill="E2EFD9" w:themeFill="accent6" w:themeFillTint="33"/>
            </w:pPr>
            <w:r>
              <w:t>Sgt. Frambes stated that golf carts are not legal to be used on any street in Oregon unless a city actually authorizes.  Encouraged providing address.  Vehicles need all of the required things that cars do, windshields, lights.  Most golf carts do not go over 15 miles per hour.  Not allowed in a bike lane or sidewalk.  Would be addressed as a moving violation, and treated as a vehicle.</w:t>
            </w:r>
            <w:r w:rsidR="005C5390">
              <w:t xml:space="preserve">  There are some cities that have adopted ordinances, to allow people to use them on city streets.  They are being used for a reason.  </w:t>
            </w:r>
          </w:p>
          <w:p w14:paraId="08837EA8" w14:textId="77777777" w:rsidR="005C5390" w:rsidRDefault="005C5390" w:rsidP="00412189">
            <w:pPr>
              <w:shd w:val="clear" w:color="auto" w:fill="E2EFD9" w:themeFill="accent6" w:themeFillTint="33"/>
            </w:pPr>
          </w:p>
          <w:p w14:paraId="3E8ECD6D" w14:textId="77777777" w:rsidR="005C5390" w:rsidRDefault="005C5390" w:rsidP="00412189">
            <w:pPr>
              <w:shd w:val="clear" w:color="auto" w:fill="E2EFD9" w:themeFill="accent6" w:themeFillTint="33"/>
            </w:pPr>
            <w:r>
              <w:t>Tre’ added – Lebanon has an ordinance that allows them, don’t see many, because of the headache it is in getting them street legal.  They do not allow to be on or cross a State Highway.</w:t>
            </w:r>
          </w:p>
          <w:p w14:paraId="455822D2" w14:textId="77777777" w:rsidR="005C5390" w:rsidRDefault="005C5390" w:rsidP="00412189">
            <w:pPr>
              <w:shd w:val="clear" w:color="auto" w:fill="E2EFD9" w:themeFill="accent6" w:themeFillTint="33"/>
            </w:pPr>
          </w:p>
          <w:p w14:paraId="40D08006" w14:textId="5C1AABE1" w:rsidR="002E7203" w:rsidRDefault="005C5390" w:rsidP="00412189">
            <w:pPr>
              <w:shd w:val="clear" w:color="auto" w:fill="E2EFD9" w:themeFill="accent6" w:themeFillTint="33"/>
            </w:pPr>
            <w:r>
              <w:t xml:space="preserve">Dennis Shaffer – 38625 SW Filbert Street, - asked if </w:t>
            </w:r>
            <w:proofErr w:type="gramStart"/>
            <w:r>
              <w:t>possible</w:t>
            </w:r>
            <w:proofErr w:type="gramEnd"/>
            <w:r>
              <w:t xml:space="preserve"> to get a golf cart licensed for the street?  </w:t>
            </w:r>
            <w:r w:rsidR="008845FE">
              <w:t xml:space="preserve">  </w:t>
            </w:r>
          </w:p>
          <w:p w14:paraId="0640CE54" w14:textId="2E80E80A" w:rsidR="005C5390" w:rsidRDefault="005C5390" w:rsidP="00412189">
            <w:pPr>
              <w:shd w:val="clear" w:color="auto" w:fill="E2EFD9" w:themeFill="accent6" w:themeFillTint="33"/>
            </w:pPr>
            <w:r>
              <w:lastRenderedPageBreak/>
              <w:t>Sgt. Frambes stated that there are a lot of regulations.  Would need a lot of homework needed to make legal.</w:t>
            </w:r>
          </w:p>
          <w:p w14:paraId="22528800" w14:textId="53381C99" w:rsidR="005C5390" w:rsidRDefault="005C5390" w:rsidP="00412189">
            <w:pPr>
              <w:shd w:val="clear" w:color="auto" w:fill="E2EFD9" w:themeFill="accent6" w:themeFillTint="33"/>
            </w:pPr>
          </w:p>
          <w:p w14:paraId="2AAE070E" w14:textId="4640A1DF" w:rsidR="005C5390" w:rsidRDefault="005C5390" w:rsidP="00412189">
            <w:pPr>
              <w:shd w:val="clear" w:color="auto" w:fill="E2EFD9" w:themeFill="accent6" w:themeFillTint="33"/>
            </w:pPr>
            <w:r>
              <w:t xml:space="preserve">Tre’ city would need to </w:t>
            </w:r>
            <w:r w:rsidR="00C473EC">
              <w:t>enact ordinance.  Must be able to go 20 mph.</w:t>
            </w:r>
          </w:p>
          <w:p w14:paraId="2A3AA2FF" w14:textId="6CD24591" w:rsidR="00C473EC" w:rsidRDefault="00C473EC" w:rsidP="00412189">
            <w:pPr>
              <w:shd w:val="clear" w:color="auto" w:fill="E2EFD9" w:themeFill="accent6" w:themeFillTint="33"/>
            </w:pPr>
          </w:p>
          <w:p w14:paraId="59C3B8FF" w14:textId="5DA912B9" w:rsidR="00C473EC" w:rsidRDefault="00C473EC" w:rsidP="00412189">
            <w:pPr>
              <w:shd w:val="clear" w:color="auto" w:fill="E2EFD9" w:themeFill="accent6" w:themeFillTint="33"/>
            </w:pPr>
            <w:r>
              <w:t>Eckhart – meter reader type vehicles – Sgt. Frambes can be exceptions if city allows (watering cart)</w:t>
            </w:r>
          </w:p>
          <w:p w14:paraId="37258AE4" w14:textId="364E26E5" w:rsidR="00C473EC" w:rsidRDefault="00C473EC" w:rsidP="00412189">
            <w:pPr>
              <w:shd w:val="clear" w:color="auto" w:fill="E2EFD9" w:themeFill="accent6" w:themeFillTint="33"/>
            </w:pPr>
          </w:p>
          <w:p w14:paraId="6F36DF67" w14:textId="5B837B90" w:rsidR="00C473EC" w:rsidRDefault="00C473EC" w:rsidP="00412189">
            <w:pPr>
              <w:shd w:val="clear" w:color="auto" w:fill="E2EFD9" w:themeFill="accent6" w:themeFillTint="33"/>
            </w:pPr>
            <w:r>
              <w:t xml:space="preserve">Zedwick – </w:t>
            </w:r>
            <w:r w:rsidR="00D47ED9">
              <w:t>asked if a</w:t>
            </w:r>
            <w:r>
              <w:t xml:space="preserve"> city ordinance override</w:t>
            </w:r>
            <w:r w:rsidR="00D47ED9">
              <w:t>s</w:t>
            </w:r>
            <w:r>
              <w:t xml:space="preserve"> state laws?  Kennedy – No, municipality can govern the area of the city, within the parameters of state law.  City can by ordinance that makes them legal, but not change the requirements that make them legal.</w:t>
            </w:r>
          </w:p>
          <w:p w14:paraId="61570058" w14:textId="61B50E01" w:rsidR="00C473EC" w:rsidRDefault="00C473EC" w:rsidP="00412189">
            <w:pPr>
              <w:shd w:val="clear" w:color="auto" w:fill="E2EFD9" w:themeFill="accent6" w:themeFillTint="33"/>
            </w:pPr>
          </w:p>
          <w:p w14:paraId="04C6372C" w14:textId="4CA16317" w:rsidR="00D47ED9" w:rsidRDefault="00D47ED9" w:rsidP="00607E0D">
            <w:pPr>
              <w:shd w:val="clear" w:color="auto" w:fill="E2EFD9" w:themeFill="accent6" w:themeFillTint="33"/>
            </w:pPr>
            <w:r>
              <w:t xml:space="preserve">After further discussion, the council asked for additional information and possible ordinance development.  </w:t>
            </w:r>
          </w:p>
          <w:p w14:paraId="607427D7" w14:textId="63294D0D" w:rsidR="00217F08" w:rsidRDefault="00217F08" w:rsidP="00607E0D">
            <w:pPr>
              <w:shd w:val="clear" w:color="auto" w:fill="E2EFD9" w:themeFill="accent6" w:themeFillTint="33"/>
            </w:pPr>
          </w:p>
          <w:p w14:paraId="427DE5C8" w14:textId="6084515C" w:rsidR="00217F08" w:rsidRDefault="00217F08" w:rsidP="00607E0D">
            <w:pPr>
              <w:shd w:val="clear" w:color="auto" w:fill="E2EFD9" w:themeFill="accent6" w:themeFillTint="33"/>
            </w:pPr>
            <w:r>
              <w:t>Ms. Allen asked that Kennedy forward copy of Lebanon’s Ordinance.    Starting place is to look at the ordinance to fit the needs of Scio.  In the meantime, the one issue needs to be addressed through contact and education.  This is probably an issue that needs to be addressed by law enforcement.</w:t>
            </w:r>
          </w:p>
          <w:p w14:paraId="120EE818" w14:textId="60EAA880" w:rsidR="00217F08" w:rsidRDefault="00217F08" w:rsidP="00607E0D">
            <w:pPr>
              <w:shd w:val="clear" w:color="auto" w:fill="E2EFD9" w:themeFill="accent6" w:themeFillTint="33"/>
            </w:pPr>
          </w:p>
          <w:p w14:paraId="4B7C7F29" w14:textId="036AB9B9" w:rsidR="00217F08" w:rsidRDefault="00217F08" w:rsidP="00607E0D">
            <w:pPr>
              <w:shd w:val="clear" w:color="auto" w:fill="E2EFD9" w:themeFill="accent6" w:themeFillTint="33"/>
            </w:pPr>
            <w:r>
              <w:t xml:space="preserve">Kennedy will put together memo and summary of the state law and </w:t>
            </w:r>
            <w:r w:rsidR="0082117B">
              <w:t xml:space="preserve">examples. </w:t>
            </w:r>
          </w:p>
          <w:p w14:paraId="55F4846C" w14:textId="208907CA" w:rsidR="0082117B" w:rsidRDefault="0082117B" w:rsidP="00607E0D">
            <w:pPr>
              <w:shd w:val="clear" w:color="auto" w:fill="E2EFD9" w:themeFill="accent6" w:themeFillTint="33"/>
            </w:pPr>
          </w:p>
          <w:p w14:paraId="4023C56F" w14:textId="7345952D" w:rsidR="0082117B" w:rsidRDefault="0082117B" w:rsidP="00607E0D">
            <w:pPr>
              <w:shd w:val="clear" w:color="auto" w:fill="E2EFD9" w:themeFill="accent6" w:themeFillTint="33"/>
            </w:pPr>
            <w:r>
              <w:t>Frambes – Millersburg mostly recreational - not a lot of contract hours, so if don’t see it or receive a call.  Calls allow them to get onto a situation quickly.</w:t>
            </w:r>
          </w:p>
          <w:p w14:paraId="70CABC16" w14:textId="77777777" w:rsidR="00C473EC" w:rsidRDefault="00C473EC" w:rsidP="00607E0D">
            <w:pPr>
              <w:shd w:val="clear" w:color="auto" w:fill="E2EFD9" w:themeFill="accent6" w:themeFillTint="33"/>
            </w:pPr>
          </w:p>
          <w:p w14:paraId="6535D4F3" w14:textId="7E685706" w:rsidR="0082117B" w:rsidRDefault="0082117B" w:rsidP="00607E0D">
            <w:pPr>
              <w:shd w:val="clear" w:color="auto" w:fill="E2EFD9" w:themeFill="accent6" w:themeFillTint="33"/>
            </w:pPr>
            <w:r>
              <w:t xml:space="preserve">Ms. Allen </w:t>
            </w:r>
            <w:r w:rsidR="00D47ED9">
              <w:t xml:space="preserve">stated that the </w:t>
            </w:r>
            <w:r>
              <w:t>process</w:t>
            </w:r>
            <w:r w:rsidR="00D7017D">
              <w:t xml:space="preserve"> moving forward will be</w:t>
            </w:r>
            <w:r>
              <w:t xml:space="preserve">:  </w:t>
            </w:r>
          </w:p>
          <w:p w14:paraId="0A9E4930" w14:textId="77777777" w:rsidR="0082117B" w:rsidRDefault="0082117B" w:rsidP="0082117B">
            <w:pPr>
              <w:pStyle w:val="ListParagraph"/>
              <w:numPr>
                <w:ilvl w:val="0"/>
                <w:numId w:val="26"/>
              </w:numPr>
              <w:shd w:val="clear" w:color="auto" w:fill="E2EFD9" w:themeFill="accent6" w:themeFillTint="33"/>
            </w:pPr>
            <w:r>
              <w:t>Kennedy to provide copies of Lebanon’s ordinance, and memo</w:t>
            </w:r>
          </w:p>
          <w:p w14:paraId="7A966548" w14:textId="42C2D424" w:rsidR="0082117B" w:rsidRDefault="0082117B" w:rsidP="0082117B">
            <w:pPr>
              <w:pStyle w:val="ListParagraph"/>
              <w:numPr>
                <w:ilvl w:val="0"/>
                <w:numId w:val="26"/>
              </w:numPr>
              <w:shd w:val="clear" w:color="auto" w:fill="E2EFD9" w:themeFill="accent6" w:themeFillTint="33"/>
            </w:pPr>
            <w:r>
              <w:t>Nuber to provide information to Sgt. Frambes</w:t>
            </w:r>
          </w:p>
        </w:tc>
      </w:tr>
      <w:tr w:rsidR="00DD746F" w14:paraId="056453FE" w14:textId="77777777" w:rsidTr="00A915FA">
        <w:trPr>
          <w:trHeight w:val="537"/>
        </w:trPr>
        <w:tc>
          <w:tcPr>
            <w:tcW w:w="5397" w:type="dxa"/>
            <w:tcBorders>
              <w:top w:val="nil"/>
              <w:left w:val="single" w:sz="4" w:space="0" w:color="auto"/>
              <w:right w:val="single" w:sz="4" w:space="0" w:color="auto"/>
            </w:tcBorders>
            <w:shd w:val="clear" w:color="auto" w:fill="E2EFD9" w:themeFill="accent6" w:themeFillTint="33"/>
          </w:tcPr>
          <w:p w14:paraId="453CA183" w14:textId="77777777" w:rsidR="00DD746F" w:rsidRPr="00DD746F" w:rsidRDefault="00DD746F" w:rsidP="00DD746F">
            <w:pPr>
              <w:shd w:val="clear" w:color="auto" w:fill="E2EFD9" w:themeFill="accent6" w:themeFillTint="33"/>
              <w:ind w:left="360"/>
              <w:rPr>
                <w:b/>
                <w:bCs/>
                <w:highlight w:val="yellow"/>
              </w:rPr>
            </w:pPr>
          </w:p>
        </w:tc>
        <w:tc>
          <w:tcPr>
            <w:tcW w:w="5398" w:type="dxa"/>
            <w:tcBorders>
              <w:top w:val="nil"/>
              <w:left w:val="single" w:sz="4" w:space="0" w:color="auto"/>
              <w:right w:val="single" w:sz="4" w:space="0" w:color="auto"/>
            </w:tcBorders>
            <w:shd w:val="clear" w:color="auto" w:fill="E2EFD9" w:themeFill="accent6" w:themeFillTint="33"/>
          </w:tcPr>
          <w:p w14:paraId="420CF01D" w14:textId="5516707F" w:rsidR="00DD746F" w:rsidRDefault="00DD746F" w:rsidP="00412189">
            <w:pPr>
              <w:shd w:val="clear" w:color="auto" w:fill="E2EFD9" w:themeFill="accent6" w:themeFillTint="33"/>
            </w:pPr>
          </w:p>
        </w:tc>
      </w:tr>
      <w:bookmarkEnd w:id="1"/>
      <w:bookmarkEnd w:id="2"/>
      <w:tr w:rsidR="0060552B" w:rsidRPr="000D334B" w14:paraId="273E2412" w14:textId="77777777" w:rsidTr="002C18AA">
        <w:tc>
          <w:tcPr>
            <w:tcW w:w="5397" w:type="dxa"/>
            <w:tcBorders>
              <w:top w:val="single" w:sz="4" w:space="0" w:color="auto"/>
              <w:bottom w:val="nil"/>
              <w:right w:val="single" w:sz="4" w:space="0" w:color="auto"/>
            </w:tcBorders>
            <w:shd w:val="clear" w:color="auto" w:fill="auto"/>
          </w:tcPr>
          <w:p w14:paraId="1ACF8CD9" w14:textId="7099DAAE" w:rsidR="0060552B" w:rsidRPr="000D334B" w:rsidRDefault="0060552B" w:rsidP="0060552B">
            <w:pPr>
              <w:rPr>
                <w:b/>
                <w:bCs/>
                <w:u w:val="single"/>
              </w:rPr>
            </w:pPr>
            <w:r w:rsidRPr="000D334B">
              <w:rPr>
                <w:b/>
                <w:bCs/>
                <w:u w:val="single"/>
              </w:rPr>
              <w:t>COMMUNICATIONS FROM CITY STAFF</w:t>
            </w:r>
          </w:p>
          <w:p w14:paraId="61121262" w14:textId="47CD5BBD" w:rsidR="0060552B" w:rsidRDefault="0060552B" w:rsidP="0060552B">
            <w:pPr>
              <w:pStyle w:val="ListParagraph"/>
              <w:numPr>
                <w:ilvl w:val="0"/>
                <w:numId w:val="5"/>
              </w:numPr>
            </w:pPr>
            <w:r>
              <w:t>City Manager’s Report</w:t>
            </w:r>
          </w:p>
          <w:p w14:paraId="1767C7C2" w14:textId="04CB971C" w:rsidR="0060552B" w:rsidRPr="000D334B" w:rsidRDefault="0060552B" w:rsidP="0060552B"/>
        </w:tc>
        <w:tc>
          <w:tcPr>
            <w:tcW w:w="5398" w:type="dxa"/>
            <w:tcBorders>
              <w:top w:val="single" w:sz="4" w:space="0" w:color="auto"/>
              <w:left w:val="single" w:sz="4" w:space="0" w:color="auto"/>
              <w:bottom w:val="nil"/>
              <w:right w:val="single" w:sz="4" w:space="0" w:color="auto"/>
            </w:tcBorders>
            <w:shd w:val="clear" w:color="auto" w:fill="auto"/>
          </w:tcPr>
          <w:p w14:paraId="68F60377" w14:textId="77777777" w:rsidR="0060552B" w:rsidRDefault="0060552B" w:rsidP="0060552B"/>
          <w:p w14:paraId="54743C65" w14:textId="3AC42C31" w:rsidR="0060552B" w:rsidRDefault="0060552B" w:rsidP="0060552B">
            <w:r>
              <w:t xml:space="preserve">Ms. Allen </w:t>
            </w:r>
            <w:r w:rsidR="00E4168D">
              <w:t>gave a</w:t>
            </w:r>
            <w:r>
              <w:t xml:space="preserve"> City Manager’s </w:t>
            </w:r>
          </w:p>
          <w:p w14:paraId="2A302379" w14:textId="6C3645AC" w:rsidR="0060552B" w:rsidRDefault="00196FAE" w:rsidP="0060552B">
            <w:pPr>
              <w:pStyle w:val="ListParagraph"/>
              <w:numPr>
                <w:ilvl w:val="0"/>
                <w:numId w:val="6"/>
              </w:numPr>
            </w:pPr>
            <w:r>
              <w:t>Ginger gave public apology for staff communication error in putting up the tents at National Night Out – over 500 attended</w:t>
            </w:r>
            <w:r w:rsidR="007F0A48">
              <w:t xml:space="preserve"> the event</w:t>
            </w:r>
          </w:p>
          <w:p w14:paraId="3CF5D3E4" w14:textId="2340CECD" w:rsidR="00F300B7" w:rsidRDefault="00F300B7" w:rsidP="0060552B">
            <w:pPr>
              <w:pStyle w:val="ListParagraph"/>
              <w:numPr>
                <w:ilvl w:val="0"/>
                <w:numId w:val="6"/>
              </w:numPr>
            </w:pPr>
            <w:r>
              <w:t>House issues – Councilor Meyer is working with her on the house on S Main (Highway 226) – will be working with Tre’ on the SE Ash Street.</w:t>
            </w:r>
          </w:p>
          <w:p w14:paraId="084A658B" w14:textId="14916777" w:rsidR="00F300B7" w:rsidRDefault="007F0A48" w:rsidP="0060552B">
            <w:pPr>
              <w:pStyle w:val="ListParagraph"/>
              <w:numPr>
                <w:ilvl w:val="0"/>
                <w:numId w:val="6"/>
              </w:numPr>
            </w:pPr>
            <w:r>
              <w:t xml:space="preserve">Elections - </w:t>
            </w:r>
            <w:r w:rsidR="00F300B7">
              <w:t>3 council seats open, accepting applications through August 19</w:t>
            </w:r>
            <w:r w:rsidR="00F300B7" w:rsidRPr="00F300B7">
              <w:rPr>
                <w:vertAlign w:val="superscript"/>
              </w:rPr>
              <w:t>th</w:t>
            </w:r>
            <w:r w:rsidR="00F300B7">
              <w:t xml:space="preserve">.  </w:t>
            </w:r>
          </w:p>
          <w:p w14:paraId="1ECFCE30" w14:textId="663CA257" w:rsidR="00F300B7" w:rsidRDefault="00F300B7" w:rsidP="0060552B">
            <w:pPr>
              <w:pStyle w:val="ListParagraph"/>
              <w:numPr>
                <w:ilvl w:val="0"/>
                <w:numId w:val="6"/>
              </w:numPr>
            </w:pPr>
            <w:r>
              <w:t xml:space="preserve">Public Works Utility Worker recruitment – published for the past 2 weeks – one application </w:t>
            </w:r>
            <w:r>
              <w:lastRenderedPageBreak/>
              <w:t>has been picked up.  In the interim, Ms. Martin’s son is working for the city as a temporary worker.  Knurowski has received approval to test for his test.</w:t>
            </w:r>
          </w:p>
          <w:p w14:paraId="3F2CC17E" w14:textId="7616AC16" w:rsidR="00F300B7" w:rsidRDefault="00F300B7" w:rsidP="0060552B">
            <w:pPr>
              <w:pStyle w:val="ListParagraph"/>
              <w:numPr>
                <w:ilvl w:val="0"/>
                <w:numId w:val="6"/>
              </w:numPr>
            </w:pPr>
            <w:r>
              <w:t>Public Works Shop – have received a building schedule with site development starting the week of August 20</w:t>
            </w:r>
            <w:r w:rsidRPr="00F300B7">
              <w:rPr>
                <w:vertAlign w:val="superscript"/>
              </w:rPr>
              <w:t>th</w:t>
            </w:r>
            <w:r>
              <w:t>.</w:t>
            </w:r>
          </w:p>
          <w:p w14:paraId="5ED4B742" w14:textId="2AAE6E50" w:rsidR="009D6FD1" w:rsidRDefault="009D6FD1" w:rsidP="0060552B">
            <w:pPr>
              <w:pStyle w:val="ListParagraph"/>
              <w:numPr>
                <w:ilvl w:val="0"/>
                <w:numId w:val="6"/>
              </w:numPr>
            </w:pPr>
            <w:r>
              <w:t>Sidewalk blockages – council stepped outside of ordinance during COVID, to allow basketball hoops</w:t>
            </w:r>
            <w:r w:rsidR="007F0A48">
              <w:t xml:space="preserve">, </w:t>
            </w:r>
            <w:r>
              <w:t xml:space="preserve">predominately in Thomas Creek Estates.  </w:t>
            </w:r>
            <w:r w:rsidR="007F0A48">
              <w:t xml:space="preserve">There are </w:t>
            </w:r>
            <w:r>
              <w:t xml:space="preserve">18 in Thomas Creek, 1 SE side of town in their driveway, 6 on N side of town – according to Public Works there are several that are on sidewalks, but a walker could go around, maybe not a wheelchair.  Door Hangers can be used to educate.  Ferguson </w:t>
            </w:r>
            <w:r w:rsidR="007F0A48">
              <w:t xml:space="preserve">asked that </w:t>
            </w:r>
            <w:r>
              <w:t xml:space="preserve">door hanger to be </w:t>
            </w:r>
            <w:r w:rsidR="007F0A48">
              <w:t xml:space="preserve">used to </w:t>
            </w:r>
            <w:r>
              <w:t>notif</w:t>
            </w:r>
            <w:r w:rsidR="007F0A48">
              <w:t>y resident/homeowner</w:t>
            </w:r>
            <w:r>
              <w:t xml:space="preserve"> of blocking public right of way.</w:t>
            </w:r>
          </w:p>
          <w:p w14:paraId="761DCE04" w14:textId="2347CB93" w:rsidR="00DD746F" w:rsidRDefault="00DD746F" w:rsidP="0060552B">
            <w:pPr>
              <w:pStyle w:val="ListParagraph"/>
              <w:numPr>
                <w:ilvl w:val="0"/>
                <w:numId w:val="6"/>
              </w:numPr>
            </w:pPr>
            <w:r>
              <w:t>Allen – $1.3M in public funds- some $ was for park development – problem with projects is finding people to bid on them. Parks &amp; tree board need to meet, make a decision</w:t>
            </w:r>
          </w:p>
          <w:p w14:paraId="1459911C" w14:textId="0E569BD8" w:rsidR="00DD746F" w:rsidRDefault="00DD746F" w:rsidP="0060552B">
            <w:pPr>
              <w:pStyle w:val="ListParagraph"/>
              <w:numPr>
                <w:ilvl w:val="0"/>
                <w:numId w:val="6"/>
              </w:numPr>
            </w:pPr>
            <w:r>
              <w:t>Restroom – bids are going out tomorrow.  Bids will be opened publicly.</w:t>
            </w:r>
          </w:p>
          <w:p w14:paraId="0367268A" w14:textId="7D051CFB" w:rsidR="0060552B" w:rsidRPr="000D334B" w:rsidRDefault="0060552B" w:rsidP="007F0A48">
            <w:pPr>
              <w:pStyle w:val="ListParagraph"/>
            </w:pPr>
          </w:p>
        </w:tc>
      </w:tr>
      <w:tr w:rsidR="0060552B" w:rsidRPr="000D334B" w14:paraId="475EE8A1" w14:textId="77777777" w:rsidTr="002C18AA">
        <w:tc>
          <w:tcPr>
            <w:tcW w:w="5397" w:type="dxa"/>
            <w:tcBorders>
              <w:top w:val="nil"/>
              <w:bottom w:val="single" w:sz="4" w:space="0" w:color="auto"/>
              <w:right w:val="single" w:sz="4" w:space="0" w:color="auto"/>
            </w:tcBorders>
            <w:shd w:val="clear" w:color="auto" w:fill="auto"/>
          </w:tcPr>
          <w:p w14:paraId="661830C1" w14:textId="77777777" w:rsidR="0060552B" w:rsidRDefault="0060552B" w:rsidP="0060552B">
            <w:pPr>
              <w:pStyle w:val="ListParagraph"/>
              <w:numPr>
                <w:ilvl w:val="0"/>
                <w:numId w:val="9"/>
              </w:numPr>
            </w:pPr>
            <w:r>
              <w:lastRenderedPageBreak/>
              <w:t>City Attorney’s Report</w:t>
            </w:r>
          </w:p>
          <w:p w14:paraId="592C8272" w14:textId="77777777" w:rsidR="0060552B" w:rsidRPr="000D334B" w:rsidRDefault="0060552B" w:rsidP="0060552B">
            <w:pPr>
              <w:rPr>
                <w:b/>
                <w:bCs/>
                <w:u w:val="single"/>
              </w:rPr>
            </w:pPr>
          </w:p>
        </w:tc>
        <w:tc>
          <w:tcPr>
            <w:tcW w:w="5398" w:type="dxa"/>
            <w:tcBorders>
              <w:top w:val="nil"/>
              <w:left w:val="single" w:sz="4" w:space="0" w:color="auto"/>
              <w:bottom w:val="single" w:sz="4" w:space="0" w:color="auto"/>
              <w:right w:val="single" w:sz="4" w:space="0" w:color="auto"/>
            </w:tcBorders>
            <w:shd w:val="clear" w:color="auto" w:fill="auto"/>
          </w:tcPr>
          <w:p w14:paraId="5613805E" w14:textId="14B0D318" w:rsidR="0060552B" w:rsidRDefault="00677860" w:rsidP="0060552B">
            <w:r>
              <w:t>Nothing new to report.  Allen asked i</w:t>
            </w:r>
            <w:r w:rsidR="00CE0291">
              <w:t>f this office was going to replace Jeffrey Clayson – Kennedy stated that right now, they will be downsizing and he will be concentrating on the cities.  Allen asked about discussion type meetings that attorney appear either.  Kennedy will attend in person whenever possible.  Will let know ahead of time.</w:t>
            </w:r>
          </w:p>
          <w:p w14:paraId="1B953D57" w14:textId="599C23BA" w:rsidR="0060552B" w:rsidRDefault="0060552B" w:rsidP="0060552B"/>
        </w:tc>
      </w:tr>
      <w:tr w:rsidR="0060552B" w:rsidRPr="000D334B" w14:paraId="5E9A9968" w14:textId="77777777" w:rsidTr="002C18AA">
        <w:tc>
          <w:tcPr>
            <w:tcW w:w="5397" w:type="dxa"/>
            <w:tcBorders>
              <w:bottom w:val="nil"/>
            </w:tcBorders>
            <w:shd w:val="clear" w:color="auto" w:fill="E2EFD9" w:themeFill="accent6" w:themeFillTint="33"/>
          </w:tcPr>
          <w:p w14:paraId="28653390" w14:textId="77777777" w:rsidR="0060552B" w:rsidRPr="00455B0E" w:rsidRDefault="0060552B" w:rsidP="0060552B">
            <w:pPr>
              <w:rPr>
                <w:b/>
                <w:bCs/>
                <w:u w:val="single"/>
              </w:rPr>
            </w:pPr>
            <w:r w:rsidRPr="00455B0E">
              <w:rPr>
                <w:b/>
                <w:bCs/>
                <w:u w:val="single"/>
              </w:rPr>
              <w:t>ITEMS FROM THE COUNCIL</w:t>
            </w:r>
          </w:p>
          <w:p w14:paraId="5E8660E2" w14:textId="16F2FF25" w:rsidR="0060552B" w:rsidRPr="00455B0E" w:rsidRDefault="0060552B" w:rsidP="0060552B">
            <w:pPr>
              <w:pStyle w:val="ListParagraph"/>
              <w:numPr>
                <w:ilvl w:val="0"/>
                <w:numId w:val="7"/>
              </w:numPr>
            </w:pPr>
            <w:r w:rsidRPr="00455B0E">
              <w:t>Councilor</w:t>
            </w:r>
            <w:r>
              <w:t xml:space="preserve"> </w:t>
            </w:r>
            <w:r w:rsidR="00650058">
              <w:t>Meyer</w:t>
            </w:r>
          </w:p>
          <w:p w14:paraId="134E4AF0" w14:textId="09F9245F" w:rsidR="0060552B" w:rsidRPr="00455B0E" w:rsidRDefault="0060552B" w:rsidP="0060552B">
            <w:pPr>
              <w:pStyle w:val="ListParagraph"/>
            </w:pPr>
          </w:p>
        </w:tc>
        <w:tc>
          <w:tcPr>
            <w:tcW w:w="5398" w:type="dxa"/>
            <w:tcBorders>
              <w:top w:val="single" w:sz="4" w:space="0" w:color="auto"/>
              <w:bottom w:val="nil"/>
            </w:tcBorders>
            <w:shd w:val="clear" w:color="auto" w:fill="E2EFD9" w:themeFill="accent6" w:themeFillTint="33"/>
          </w:tcPr>
          <w:p w14:paraId="2B7926FF" w14:textId="2D394DC9" w:rsidR="0060552B" w:rsidRPr="00455B0E" w:rsidRDefault="0060552B" w:rsidP="0060552B">
            <w:pPr>
              <w:rPr>
                <w:lang w:val="fr-FR"/>
              </w:rPr>
            </w:pPr>
          </w:p>
          <w:p w14:paraId="3D9D8240" w14:textId="632186D7" w:rsidR="0060552B" w:rsidRPr="00455B0E" w:rsidRDefault="00CE0291" w:rsidP="00650058">
            <w:r>
              <w:t>None.</w:t>
            </w:r>
          </w:p>
        </w:tc>
      </w:tr>
      <w:tr w:rsidR="0060552B" w:rsidRPr="000D334B" w14:paraId="28DBCADC" w14:textId="77777777" w:rsidTr="002C18AA">
        <w:tc>
          <w:tcPr>
            <w:tcW w:w="5397" w:type="dxa"/>
            <w:tcBorders>
              <w:top w:val="nil"/>
              <w:bottom w:val="nil"/>
            </w:tcBorders>
            <w:shd w:val="clear" w:color="auto" w:fill="E2EFD9" w:themeFill="accent6" w:themeFillTint="33"/>
          </w:tcPr>
          <w:p w14:paraId="23473370" w14:textId="4B4CEA8D" w:rsidR="0060552B" w:rsidRPr="00455B0E" w:rsidRDefault="0060552B" w:rsidP="0060552B">
            <w:pPr>
              <w:pStyle w:val="ListParagraph"/>
              <w:numPr>
                <w:ilvl w:val="0"/>
                <w:numId w:val="11"/>
              </w:numPr>
            </w:pPr>
            <w:r w:rsidRPr="00455B0E">
              <w:t xml:space="preserve">Councilor </w:t>
            </w:r>
            <w:r w:rsidR="00650058">
              <w:t>Eckhart</w:t>
            </w:r>
          </w:p>
          <w:p w14:paraId="7D8D17C4" w14:textId="77777777" w:rsidR="0060552B" w:rsidRPr="00455B0E" w:rsidRDefault="0060552B" w:rsidP="0060552B">
            <w:pPr>
              <w:rPr>
                <w:b/>
                <w:bCs/>
                <w:u w:val="single"/>
              </w:rPr>
            </w:pPr>
          </w:p>
        </w:tc>
        <w:tc>
          <w:tcPr>
            <w:tcW w:w="5398" w:type="dxa"/>
            <w:tcBorders>
              <w:top w:val="nil"/>
              <w:bottom w:val="nil"/>
            </w:tcBorders>
            <w:shd w:val="clear" w:color="auto" w:fill="E2EFD9" w:themeFill="accent6" w:themeFillTint="33"/>
          </w:tcPr>
          <w:p w14:paraId="7E4785EA" w14:textId="77777777" w:rsidR="00E7510D" w:rsidRDefault="00CE0291" w:rsidP="00650058">
            <w:r>
              <w:t>Thanked the councilors for coming and serving at National Night Out.  Thank you to Ms. Allen for help that happened ahead of the event.</w:t>
            </w:r>
          </w:p>
          <w:p w14:paraId="28D5B05E" w14:textId="5D115DC7" w:rsidR="00CE0291" w:rsidRPr="00455B0E" w:rsidRDefault="00CE0291" w:rsidP="00650058"/>
        </w:tc>
      </w:tr>
      <w:tr w:rsidR="0060552B" w:rsidRPr="000D334B" w14:paraId="287493AE" w14:textId="77777777" w:rsidTr="002C18AA">
        <w:tc>
          <w:tcPr>
            <w:tcW w:w="5397" w:type="dxa"/>
            <w:tcBorders>
              <w:top w:val="nil"/>
              <w:bottom w:val="nil"/>
            </w:tcBorders>
            <w:shd w:val="clear" w:color="auto" w:fill="E2EFD9" w:themeFill="accent6" w:themeFillTint="33"/>
          </w:tcPr>
          <w:p w14:paraId="41FFE320" w14:textId="2201A57A" w:rsidR="0060552B" w:rsidRPr="00455B0E" w:rsidRDefault="0060552B" w:rsidP="0060552B">
            <w:pPr>
              <w:pStyle w:val="ListParagraph"/>
              <w:numPr>
                <w:ilvl w:val="0"/>
                <w:numId w:val="11"/>
              </w:numPr>
              <w:spacing w:after="160" w:line="259" w:lineRule="auto"/>
            </w:pPr>
            <w:r w:rsidRPr="00455B0E">
              <w:t>Councilor</w:t>
            </w:r>
            <w:r w:rsidR="00650058">
              <w:t xml:space="preserve"> Zedwick</w:t>
            </w:r>
          </w:p>
        </w:tc>
        <w:tc>
          <w:tcPr>
            <w:tcW w:w="5398" w:type="dxa"/>
            <w:tcBorders>
              <w:top w:val="nil"/>
              <w:bottom w:val="nil"/>
            </w:tcBorders>
            <w:shd w:val="clear" w:color="auto" w:fill="E2EFD9" w:themeFill="accent6" w:themeFillTint="33"/>
          </w:tcPr>
          <w:p w14:paraId="10B91C05" w14:textId="0754E3E5" w:rsidR="0060552B" w:rsidRPr="00455B0E" w:rsidRDefault="00CE0291" w:rsidP="00650058">
            <w:r>
              <w:t>None</w:t>
            </w:r>
          </w:p>
        </w:tc>
      </w:tr>
      <w:tr w:rsidR="0060552B" w:rsidRPr="000D334B" w14:paraId="20F892BE" w14:textId="77777777" w:rsidTr="002C18AA">
        <w:tc>
          <w:tcPr>
            <w:tcW w:w="5397" w:type="dxa"/>
            <w:tcBorders>
              <w:top w:val="nil"/>
              <w:bottom w:val="nil"/>
            </w:tcBorders>
            <w:shd w:val="clear" w:color="auto" w:fill="E2EFD9" w:themeFill="accent6" w:themeFillTint="33"/>
          </w:tcPr>
          <w:p w14:paraId="236AADB0" w14:textId="1BA19C9B" w:rsidR="0060552B" w:rsidRDefault="00A202AA" w:rsidP="0060552B">
            <w:pPr>
              <w:pStyle w:val="ListParagraph"/>
              <w:numPr>
                <w:ilvl w:val="0"/>
                <w:numId w:val="11"/>
              </w:numPr>
            </w:pPr>
            <w:r>
              <w:t xml:space="preserve">Councilor </w:t>
            </w:r>
            <w:r w:rsidR="00650058">
              <w:t>Ferguson</w:t>
            </w:r>
          </w:p>
          <w:p w14:paraId="2518993D" w14:textId="59296092" w:rsidR="0060552B" w:rsidRPr="00455B0E" w:rsidRDefault="0060552B" w:rsidP="0060552B"/>
        </w:tc>
        <w:tc>
          <w:tcPr>
            <w:tcW w:w="5398" w:type="dxa"/>
            <w:tcBorders>
              <w:top w:val="nil"/>
              <w:bottom w:val="nil"/>
            </w:tcBorders>
            <w:shd w:val="clear" w:color="auto" w:fill="E2EFD9" w:themeFill="accent6" w:themeFillTint="33"/>
          </w:tcPr>
          <w:p w14:paraId="3BBB715B" w14:textId="152926FD" w:rsidR="00E7510D" w:rsidRDefault="00CE0291" w:rsidP="00650058">
            <w:r>
              <w:t>Thanks for National Night Out.</w:t>
            </w:r>
          </w:p>
        </w:tc>
      </w:tr>
      <w:tr w:rsidR="00650058" w:rsidRPr="000D334B" w14:paraId="09E3B3C3" w14:textId="77777777" w:rsidTr="002C18AA">
        <w:tc>
          <w:tcPr>
            <w:tcW w:w="5397" w:type="dxa"/>
            <w:tcBorders>
              <w:top w:val="nil"/>
              <w:bottom w:val="nil"/>
            </w:tcBorders>
            <w:shd w:val="clear" w:color="auto" w:fill="E2EFD9" w:themeFill="accent6" w:themeFillTint="33"/>
          </w:tcPr>
          <w:p w14:paraId="64679E58" w14:textId="32A83910" w:rsidR="00650058" w:rsidRDefault="00650058" w:rsidP="00650058">
            <w:pPr>
              <w:pStyle w:val="ListParagraph"/>
              <w:numPr>
                <w:ilvl w:val="0"/>
                <w:numId w:val="11"/>
              </w:numPr>
            </w:pPr>
            <w:r>
              <w:t>Councilor Whalen</w:t>
            </w:r>
          </w:p>
        </w:tc>
        <w:tc>
          <w:tcPr>
            <w:tcW w:w="5398" w:type="dxa"/>
            <w:tcBorders>
              <w:top w:val="nil"/>
              <w:bottom w:val="nil"/>
            </w:tcBorders>
            <w:shd w:val="clear" w:color="auto" w:fill="E2EFD9" w:themeFill="accent6" w:themeFillTint="33"/>
          </w:tcPr>
          <w:p w14:paraId="3187041A" w14:textId="131CB036" w:rsidR="00650058" w:rsidRDefault="00CE0291" w:rsidP="0060552B">
            <w:r>
              <w:t>None – thanks to the staff</w:t>
            </w:r>
          </w:p>
          <w:p w14:paraId="76327C9E" w14:textId="7AA1F027" w:rsidR="00650058" w:rsidRDefault="00650058" w:rsidP="0060552B"/>
        </w:tc>
      </w:tr>
      <w:tr w:rsidR="0060552B" w:rsidRPr="000D334B" w14:paraId="69EC3EDA" w14:textId="77777777" w:rsidTr="002C18AA">
        <w:tc>
          <w:tcPr>
            <w:tcW w:w="5397" w:type="dxa"/>
            <w:tcBorders>
              <w:top w:val="nil"/>
              <w:bottom w:val="nil"/>
            </w:tcBorders>
            <w:shd w:val="clear" w:color="auto" w:fill="E2EFD9" w:themeFill="accent6" w:themeFillTint="33"/>
          </w:tcPr>
          <w:p w14:paraId="4B2818D9" w14:textId="554729EE" w:rsidR="0060552B" w:rsidRPr="00455B0E" w:rsidRDefault="00E7510D" w:rsidP="0060552B">
            <w:pPr>
              <w:pStyle w:val="ListParagraph"/>
              <w:numPr>
                <w:ilvl w:val="0"/>
                <w:numId w:val="11"/>
              </w:numPr>
            </w:pPr>
            <w:r>
              <w:t xml:space="preserve">Councilor </w:t>
            </w:r>
            <w:r w:rsidR="00650058">
              <w:t>Gray</w:t>
            </w:r>
          </w:p>
          <w:p w14:paraId="4F9A566E" w14:textId="77777777" w:rsidR="0060552B" w:rsidRPr="00455B0E" w:rsidRDefault="0060552B" w:rsidP="0060552B">
            <w:pPr>
              <w:rPr>
                <w:b/>
                <w:bCs/>
                <w:u w:val="single"/>
              </w:rPr>
            </w:pPr>
          </w:p>
        </w:tc>
        <w:tc>
          <w:tcPr>
            <w:tcW w:w="5398" w:type="dxa"/>
            <w:tcBorders>
              <w:top w:val="nil"/>
              <w:bottom w:val="nil"/>
            </w:tcBorders>
            <w:shd w:val="clear" w:color="auto" w:fill="E2EFD9" w:themeFill="accent6" w:themeFillTint="33"/>
          </w:tcPr>
          <w:p w14:paraId="52487CBC" w14:textId="77777777" w:rsidR="0060552B" w:rsidRDefault="00CE0291" w:rsidP="0060552B">
            <w:r>
              <w:t>Pat on back to John for doing most of work, cooking burgers at the National Night Out.</w:t>
            </w:r>
          </w:p>
          <w:p w14:paraId="6EF28BDB" w14:textId="03AE56E7" w:rsidR="003B17C1" w:rsidRPr="00455B0E" w:rsidRDefault="003B17C1" w:rsidP="0060552B"/>
        </w:tc>
      </w:tr>
      <w:tr w:rsidR="003B17C1" w:rsidRPr="000D334B" w14:paraId="0405CDCF" w14:textId="77777777" w:rsidTr="00627E29">
        <w:tc>
          <w:tcPr>
            <w:tcW w:w="5397" w:type="dxa"/>
            <w:tcBorders>
              <w:top w:val="nil"/>
              <w:bottom w:val="single" w:sz="4" w:space="0" w:color="auto"/>
            </w:tcBorders>
            <w:shd w:val="clear" w:color="auto" w:fill="E2EFD9" w:themeFill="accent6" w:themeFillTint="33"/>
          </w:tcPr>
          <w:p w14:paraId="58A3EE15" w14:textId="20CFD1A0" w:rsidR="003B17C1" w:rsidRDefault="003B17C1" w:rsidP="0060552B">
            <w:pPr>
              <w:pStyle w:val="ListParagraph"/>
              <w:numPr>
                <w:ilvl w:val="0"/>
                <w:numId w:val="11"/>
              </w:numPr>
            </w:pPr>
            <w:r>
              <w:t>Allen</w:t>
            </w:r>
          </w:p>
        </w:tc>
        <w:tc>
          <w:tcPr>
            <w:tcW w:w="5398" w:type="dxa"/>
            <w:tcBorders>
              <w:top w:val="nil"/>
              <w:bottom w:val="single" w:sz="4" w:space="0" w:color="auto"/>
            </w:tcBorders>
            <w:shd w:val="clear" w:color="auto" w:fill="E2EFD9" w:themeFill="accent6" w:themeFillTint="33"/>
          </w:tcPr>
          <w:p w14:paraId="0C86CBE6" w14:textId="77777777" w:rsidR="003B17C1" w:rsidRDefault="003B17C1" w:rsidP="0060552B">
            <w:r>
              <w:t>Let the council know how well the audit went.</w:t>
            </w:r>
          </w:p>
          <w:p w14:paraId="23F18847" w14:textId="0D1F8039" w:rsidR="003B17C1" w:rsidRDefault="003B17C1" w:rsidP="0060552B"/>
        </w:tc>
      </w:tr>
      <w:tr w:rsidR="0060552B" w:rsidRPr="000D334B" w14:paraId="63BA8D09" w14:textId="77777777" w:rsidTr="00627E29">
        <w:tc>
          <w:tcPr>
            <w:tcW w:w="5397" w:type="dxa"/>
            <w:tcBorders>
              <w:top w:val="single" w:sz="4" w:space="0" w:color="auto"/>
              <w:left w:val="single" w:sz="4" w:space="0" w:color="auto"/>
              <w:bottom w:val="nil"/>
              <w:right w:val="single" w:sz="4" w:space="0" w:color="auto"/>
            </w:tcBorders>
            <w:shd w:val="clear" w:color="auto" w:fill="auto"/>
          </w:tcPr>
          <w:p w14:paraId="39F2F89B" w14:textId="03E2438B" w:rsidR="0060552B" w:rsidRPr="00FD0E70" w:rsidRDefault="0060552B" w:rsidP="0060552B">
            <w:pPr>
              <w:rPr>
                <w:b/>
                <w:bCs/>
                <w:u w:val="single"/>
              </w:rPr>
            </w:pPr>
            <w:r w:rsidRPr="00FD0E70">
              <w:rPr>
                <w:b/>
                <w:bCs/>
                <w:u w:val="single"/>
              </w:rPr>
              <w:lastRenderedPageBreak/>
              <w:t>PUBLIC COMMENTS</w:t>
            </w:r>
          </w:p>
          <w:p w14:paraId="75E379DD" w14:textId="77777777" w:rsidR="0060552B" w:rsidRDefault="0060552B" w:rsidP="0060552B"/>
          <w:p w14:paraId="39DA6CCC" w14:textId="6D0AA3D6" w:rsidR="0060552B" w:rsidRPr="00FD0E70" w:rsidRDefault="003B17C1" w:rsidP="0060552B">
            <w:pPr>
              <w:pStyle w:val="ListParagraph"/>
              <w:numPr>
                <w:ilvl w:val="0"/>
                <w:numId w:val="18"/>
              </w:numPr>
            </w:pPr>
            <w:r>
              <w:t>Nadji Vogel, NW 1</w:t>
            </w:r>
            <w:r w:rsidRPr="003B17C1">
              <w:rPr>
                <w:vertAlign w:val="superscript"/>
              </w:rPr>
              <w:t>st</w:t>
            </w:r>
            <w:r>
              <w:t xml:space="preserve"> Avenue</w:t>
            </w:r>
          </w:p>
        </w:tc>
        <w:tc>
          <w:tcPr>
            <w:tcW w:w="5398" w:type="dxa"/>
            <w:tcBorders>
              <w:top w:val="single" w:sz="4" w:space="0" w:color="auto"/>
              <w:left w:val="single" w:sz="4" w:space="0" w:color="auto"/>
              <w:bottom w:val="nil"/>
              <w:right w:val="single" w:sz="4" w:space="0" w:color="auto"/>
            </w:tcBorders>
            <w:shd w:val="clear" w:color="auto" w:fill="auto"/>
          </w:tcPr>
          <w:p w14:paraId="0B8CA9FA" w14:textId="77777777" w:rsidR="0060552B" w:rsidRDefault="0060552B" w:rsidP="0060552B"/>
          <w:p w14:paraId="3B393F0A" w14:textId="77777777" w:rsidR="0060552B" w:rsidRDefault="0060552B" w:rsidP="0060552B">
            <w:pPr>
              <w:ind w:left="360"/>
            </w:pPr>
          </w:p>
          <w:p w14:paraId="4B70EDCF" w14:textId="77777777" w:rsidR="0060552B" w:rsidRDefault="003B17C1" w:rsidP="003B17C1">
            <w:r>
              <w:t>Thanked the council for all the work at National Night Out.  It was great.  She appreciated that all of the council was there.  Ms. Vogel asked about the property on the corner of NW 1</w:t>
            </w:r>
            <w:r w:rsidRPr="003B17C1">
              <w:rPr>
                <w:vertAlign w:val="superscript"/>
              </w:rPr>
              <w:t>st</w:t>
            </w:r>
            <w:r>
              <w:t xml:space="preserve"> and Cherry Street blackberries are in the street.  </w:t>
            </w:r>
          </w:p>
          <w:p w14:paraId="56DFD350" w14:textId="4FAD6E65" w:rsidR="00627E29" w:rsidRDefault="00627E29" w:rsidP="003B17C1"/>
        </w:tc>
      </w:tr>
      <w:tr w:rsidR="00627E29" w:rsidRPr="000D334B" w14:paraId="448C592D" w14:textId="77777777" w:rsidTr="00627E29">
        <w:tc>
          <w:tcPr>
            <w:tcW w:w="5397" w:type="dxa"/>
            <w:tcBorders>
              <w:top w:val="nil"/>
              <w:left w:val="single" w:sz="4" w:space="0" w:color="auto"/>
              <w:bottom w:val="nil"/>
              <w:right w:val="single" w:sz="4" w:space="0" w:color="auto"/>
            </w:tcBorders>
            <w:shd w:val="clear" w:color="auto" w:fill="auto"/>
          </w:tcPr>
          <w:p w14:paraId="244F32FC" w14:textId="5A7F59DC" w:rsidR="00627E29" w:rsidRPr="00627E29" w:rsidRDefault="00627E29" w:rsidP="00627E29">
            <w:pPr>
              <w:pStyle w:val="ListParagraph"/>
              <w:numPr>
                <w:ilvl w:val="0"/>
                <w:numId w:val="18"/>
              </w:numPr>
            </w:pPr>
            <w:r w:rsidRPr="00627E29">
              <w:t>Dennis Shaffer</w:t>
            </w:r>
          </w:p>
        </w:tc>
        <w:tc>
          <w:tcPr>
            <w:tcW w:w="5398" w:type="dxa"/>
            <w:tcBorders>
              <w:top w:val="nil"/>
              <w:left w:val="single" w:sz="4" w:space="0" w:color="auto"/>
              <w:bottom w:val="nil"/>
              <w:right w:val="single" w:sz="4" w:space="0" w:color="auto"/>
            </w:tcBorders>
            <w:shd w:val="clear" w:color="auto" w:fill="auto"/>
          </w:tcPr>
          <w:p w14:paraId="77293A92" w14:textId="77777777" w:rsidR="00627E29" w:rsidRDefault="00627E29" w:rsidP="0060552B">
            <w:r>
              <w:t>Thank you for getting on the basketball hoop issue in Thomas Creek Estates.</w:t>
            </w:r>
          </w:p>
          <w:p w14:paraId="0D63B110" w14:textId="6C1B877A" w:rsidR="00627E29" w:rsidRDefault="00627E29" w:rsidP="0060552B"/>
        </w:tc>
      </w:tr>
      <w:tr w:rsidR="00627E29" w:rsidRPr="000D334B" w14:paraId="3650C5AE" w14:textId="77777777" w:rsidTr="00627E29">
        <w:tc>
          <w:tcPr>
            <w:tcW w:w="5397" w:type="dxa"/>
            <w:tcBorders>
              <w:top w:val="nil"/>
              <w:left w:val="single" w:sz="4" w:space="0" w:color="auto"/>
              <w:bottom w:val="single" w:sz="4" w:space="0" w:color="auto"/>
              <w:right w:val="single" w:sz="4" w:space="0" w:color="auto"/>
            </w:tcBorders>
            <w:shd w:val="clear" w:color="auto" w:fill="auto"/>
          </w:tcPr>
          <w:p w14:paraId="032C7B7C" w14:textId="5F330EE8" w:rsidR="00627E29" w:rsidRPr="00627E29" w:rsidRDefault="00627E29" w:rsidP="00627E29">
            <w:pPr>
              <w:pStyle w:val="ListParagraph"/>
              <w:numPr>
                <w:ilvl w:val="0"/>
                <w:numId w:val="18"/>
              </w:numPr>
            </w:pPr>
            <w:r w:rsidRPr="00627E29">
              <w:t>Dean Shrunk</w:t>
            </w:r>
          </w:p>
        </w:tc>
        <w:tc>
          <w:tcPr>
            <w:tcW w:w="5398" w:type="dxa"/>
            <w:tcBorders>
              <w:top w:val="nil"/>
              <w:left w:val="single" w:sz="4" w:space="0" w:color="auto"/>
              <w:bottom w:val="single" w:sz="4" w:space="0" w:color="auto"/>
              <w:right w:val="single" w:sz="4" w:space="0" w:color="auto"/>
            </w:tcBorders>
            <w:shd w:val="clear" w:color="auto" w:fill="auto"/>
          </w:tcPr>
          <w:p w14:paraId="6C8A744F" w14:textId="52D52D4F" w:rsidR="00627E29" w:rsidRDefault="00627E29" w:rsidP="0060552B">
            <w:r>
              <w:t>Golf Carts – would like to be able to use them to drive around town.</w:t>
            </w:r>
          </w:p>
          <w:p w14:paraId="5C8A078E" w14:textId="7218FB0C" w:rsidR="00627E29" w:rsidRDefault="00627E29" w:rsidP="0060552B"/>
        </w:tc>
      </w:tr>
      <w:tr w:rsidR="00D3779B" w:rsidRPr="000D334B" w14:paraId="5B3E6505" w14:textId="77777777" w:rsidTr="00627E29">
        <w:tc>
          <w:tcPr>
            <w:tcW w:w="5397" w:type="dxa"/>
            <w:tcBorders>
              <w:top w:val="single" w:sz="4" w:space="0" w:color="auto"/>
            </w:tcBorders>
            <w:shd w:val="clear" w:color="auto" w:fill="auto"/>
          </w:tcPr>
          <w:p w14:paraId="046E8E85" w14:textId="3B1972E9" w:rsidR="00D3779B" w:rsidRPr="00FD0E70" w:rsidRDefault="00D3779B" w:rsidP="0060552B">
            <w:pPr>
              <w:rPr>
                <w:b/>
                <w:bCs/>
                <w:u w:val="single"/>
              </w:rPr>
            </w:pPr>
          </w:p>
        </w:tc>
        <w:tc>
          <w:tcPr>
            <w:tcW w:w="5398" w:type="dxa"/>
            <w:tcBorders>
              <w:top w:val="single" w:sz="4" w:space="0" w:color="auto"/>
            </w:tcBorders>
            <w:shd w:val="clear" w:color="auto" w:fill="auto"/>
          </w:tcPr>
          <w:p w14:paraId="205E4309" w14:textId="680EDE79" w:rsidR="00C02094" w:rsidRDefault="00C02094" w:rsidP="0060552B"/>
        </w:tc>
      </w:tr>
      <w:tr w:rsidR="00C02094" w:rsidRPr="000D334B" w14:paraId="22271348" w14:textId="77777777" w:rsidTr="002C18AA">
        <w:tc>
          <w:tcPr>
            <w:tcW w:w="5397" w:type="dxa"/>
            <w:shd w:val="clear" w:color="auto" w:fill="auto"/>
          </w:tcPr>
          <w:p w14:paraId="2F16D00D" w14:textId="0E95994F" w:rsidR="00C02094" w:rsidRDefault="00C02094" w:rsidP="0060552B">
            <w:pPr>
              <w:rPr>
                <w:b/>
                <w:bCs/>
                <w:u w:val="single"/>
              </w:rPr>
            </w:pPr>
            <w:r>
              <w:rPr>
                <w:b/>
                <w:bCs/>
                <w:u w:val="single"/>
              </w:rPr>
              <w:t xml:space="preserve">Meeting was Adjourned at </w:t>
            </w:r>
            <w:r w:rsidRPr="00627E29">
              <w:rPr>
                <w:b/>
                <w:bCs/>
                <w:u w:val="single"/>
              </w:rPr>
              <w:t>7:</w:t>
            </w:r>
            <w:r w:rsidR="00627E29">
              <w:rPr>
                <w:b/>
                <w:bCs/>
                <w:u w:val="single"/>
              </w:rPr>
              <w:t>30</w:t>
            </w:r>
            <w:r>
              <w:rPr>
                <w:b/>
                <w:bCs/>
                <w:u w:val="single"/>
              </w:rPr>
              <w:t xml:space="preserve"> p.m.</w:t>
            </w:r>
          </w:p>
        </w:tc>
        <w:tc>
          <w:tcPr>
            <w:tcW w:w="5398" w:type="dxa"/>
            <w:shd w:val="clear" w:color="auto" w:fill="auto"/>
          </w:tcPr>
          <w:p w14:paraId="19385BD1" w14:textId="77777777" w:rsidR="00C02094" w:rsidRDefault="00C02094" w:rsidP="0060552B"/>
        </w:tc>
      </w:tr>
    </w:tbl>
    <w:p w14:paraId="1A62CBFE" w14:textId="77777777" w:rsidR="00F743E6" w:rsidRPr="000D334B" w:rsidRDefault="00F743E6"/>
    <w:sectPr w:rsidR="00F743E6" w:rsidRPr="000D334B" w:rsidSect="00291E8C">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1CF0B" w14:textId="77777777" w:rsidR="000F4759" w:rsidRDefault="000F4759" w:rsidP="00BA7CE2">
      <w:pPr>
        <w:spacing w:after="0" w:line="240" w:lineRule="auto"/>
      </w:pPr>
      <w:r>
        <w:separator/>
      </w:r>
    </w:p>
  </w:endnote>
  <w:endnote w:type="continuationSeparator" w:id="0">
    <w:p w14:paraId="14B9B8ED" w14:textId="77777777" w:rsidR="000F4759" w:rsidRDefault="000F4759" w:rsidP="00BA7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460249"/>
      <w:docPartObj>
        <w:docPartGallery w:val="Page Numbers (Bottom of Page)"/>
        <w:docPartUnique/>
      </w:docPartObj>
    </w:sdtPr>
    <w:sdtEndPr>
      <w:rPr>
        <w:rFonts w:cstheme="minorHAnsi"/>
        <w:sz w:val="16"/>
        <w:szCs w:val="16"/>
        <w:highlight w:val="yellow"/>
      </w:rPr>
    </w:sdtEndPr>
    <w:sdtContent>
      <w:sdt>
        <w:sdtPr>
          <w:id w:val="-1647273060"/>
          <w:docPartObj>
            <w:docPartGallery w:val="Page Numbers (Top of Page)"/>
            <w:docPartUnique/>
          </w:docPartObj>
        </w:sdtPr>
        <w:sdtEndPr>
          <w:rPr>
            <w:rFonts w:cstheme="minorHAnsi"/>
            <w:sz w:val="16"/>
            <w:szCs w:val="16"/>
            <w:highlight w:val="yellow"/>
          </w:rPr>
        </w:sdtEndPr>
        <w:sdtContent>
          <w:p w14:paraId="7FA2EDBA" w14:textId="77777777" w:rsidR="00A53092" w:rsidRDefault="00A53092" w:rsidP="00A53092">
            <w:pPr>
              <w:pStyle w:val="Footer"/>
            </w:pPr>
            <w:r>
              <w:t>__________________________________________________________________________________________________</w:t>
            </w:r>
          </w:p>
          <w:p w14:paraId="2886F660" w14:textId="77777777" w:rsidR="00A53092" w:rsidRPr="00A53092" w:rsidRDefault="00A53092" w:rsidP="00A53092">
            <w:pPr>
              <w:pStyle w:val="Footer"/>
              <w:rPr>
                <w:rFonts w:cstheme="minorHAnsi"/>
                <w:b/>
                <w:bCs/>
                <w:sz w:val="16"/>
                <w:szCs w:val="16"/>
              </w:rPr>
            </w:pPr>
            <w:r w:rsidRPr="00A53092">
              <w:rPr>
                <w:rFonts w:cstheme="minorHAnsi"/>
                <w:sz w:val="16"/>
                <w:szCs w:val="16"/>
              </w:rPr>
              <w:t>Scio City Council Meeting Minutes</w:t>
            </w:r>
            <w:r w:rsidRPr="00A53092">
              <w:rPr>
                <w:rFonts w:cstheme="minorHAnsi"/>
                <w:sz w:val="16"/>
                <w:szCs w:val="16"/>
              </w:rPr>
              <w:tab/>
            </w:r>
            <w:r w:rsidRPr="00A53092">
              <w:rPr>
                <w:rFonts w:cstheme="minorHAnsi"/>
                <w:sz w:val="16"/>
                <w:szCs w:val="16"/>
              </w:rPr>
              <w:tab/>
            </w:r>
            <w:r w:rsidRPr="00A53092">
              <w:rPr>
                <w:rFonts w:cstheme="minorHAnsi"/>
                <w:sz w:val="16"/>
                <w:szCs w:val="16"/>
              </w:rPr>
              <w:tab/>
              <w:t xml:space="preserve">Page </w:t>
            </w:r>
            <w:r w:rsidRPr="00A53092">
              <w:rPr>
                <w:rFonts w:cstheme="minorHAnsi"/>
                <w:b/>
                <w:bCs/>
                <w:sz w:val="16"/>
                <w:szCs w:val="16"/>
              </w:rPr>
              <w:fldChar w:fldCharType="begin"/>
            </w:r>
            <w:r w:rsidRPr="00A53092">
              <w:rPr>
                <w:rFonts w:cstheme="minorHAnsi"/>
                <w:b/>
                <w:bCs/>
                <w:sz w:val="16"/>
                <w:szCs w:val="16"/>
              </w:rPr>
              <w:instrText xml:space="preserve"> PAGE </w:instrText>
            </w:r>
            <w:r w:rsidRPr="00A53092">
              <w:rPr>
                <w:rFonts w:cstheme="minorHAnsi"/>
                <w:b/>
                <w:bCs/>
                <w:sz w:val="16"/>
                <w:szCs w:val="16"/>
              </w:rPr>
              <w:fldChar w:fldCharType="separate"/>
            </w:r>
            <w:r>
              <w:rPr>
                <w:rFonts w:cstheme="minorHAnsi"/>
                <w:b/>
                <w:bCs/>
                <w:sz w:val="16"/>
                <w:szCs w:val="16"/>
              </w:rPr>
              <w:t>1</w:t>
            </w:r>
            <w:r w:rsidRPr="00A53092">
              <w:rPr>
                <w:rFonts w:cstheme="minorHAnsi"/>
                <w:b/>
                <w:bCs/>
                <w:sz w:val="16"/>
                <w:szCs w:val="16"/>
              </w:rPr>
              <w:fldChar w:fldCharType="end"/>
            </w:r>
            <w:r w:rsidRPr="00A53092">
              <w:rPr>
                <w:rFonts w:cstheme="minorHAnsi"/>
                <w:sz w:val="16"/>
                <w:szCs w:val="16"/>
              </w:rPr>
              <w:t xml:space="preserve"> of </w:t>
            </w:r>
            <w:r w:rsidRPr="00A53092">
              <w:rPr>
                <w:rFonts w:cstheme="minorHAnsi"/>
                <w:b/>
                <w:bCs/>
                <w:sz w:val="16"/>
                <w:szCs w:val="16"/>
              </w:rPr>
              <w:fldChar w:fldCharType="begin"/>
            </w:r>
            <w:r w:rsidRPr="00A53092">
              <w:rPr>
                <w:rFonts w:cstheme="minorHAnsi"/>
                <w:b/>
                <w:bCs/>
                <w:sz w:val="16"/>
                <w:szCs w:val="16"/>
              </w:rPr>
              <w:instrText xml:space="preserve"> NUMPAGES  </w:instrText>
            </w:r>
            <w:r w:rsidRPr="00A53092">
              <w:rPr>
                <w:rFonts w:cstheme="minorHAnsi"/>
                <w:b/>
                <w:bCs/>
                <w:sz w:val="16"/>
                <w:szCs w:val="16"/>
              </w:rPr>
              <w:fldChar w:fldCharType="separate"/>
            </w:r>
            <w:r>
              <w:rPr>
                <w:rFonts w:cstheme="minorHAnsi"/>
                <w:b/>
                <w:bCs/>
                <w:sz w:val="16"/>
                <w:szCs w:val="16"/>
              </w:rPr>
              <w:t>2</w:t>
            </w:r>
            <w:r w:rsidRPr="00A53092">
              <w:rPr>
                <w:rFonts w:cstheme="minorHAnsi"/>
                <w:b/>
                <w:bCs/>
                <w:sz w:val="16"/>
                <w:szCs w:val="16"/>
              </w:rPr>
              <w:fldChar w:fldCharType="end"/>
            </w:r>
          </w:p>
          <w:p w14:paraId="7E67B1B3" w14:textId="23F7F25D" w:rsidR="00A53092" w:rsidRPr="00A53092" w:rsidRDefault="00BC05E7" w:rsidP="00A53092">
            <w:pPr>
              <w:pStyle w:val="Footer"/>
              <w:rPr>
                <w:rFonts w:cstheme="minorHAnsi"/>
                <w:sz w:val="16"/>
                <w:szCs w:val="16"/>
              </w:rPr>
            </w:pPr>
            <w:r>
              <w:rPr>
                <w:rFonts w:cstheme="minorHAnsi"/>
                <w:sz w:val="16"/>
                <w:szCs w:val="16"/>
              </w:rPr>
              <w:t>August 8</w:t>
            </w:r>
            <w:r w:rsidR="0003412D" w:rsidRPr="0003412D">
              <w:rPr>
                <w:rFonts w:cstheme="minorHAnsi"/>
                <w:sz w:val="16"/>
                <w:szCs w:val="16"/>
              </w:rPr>
              <w:t>, 2022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929505"/>
      <w:docPartObj>
        <w:docPartGallery w:val="Page Numbers (Bottom of Page)"/>
        <w:docPartUnique/>
      </w:docPartObj>
    </w:sdtPr>
    <w:sdtEndPr>
      <w:rPr>
        <w:rFonts w:cstheme="minorHAnsi"/>
        <w:sz w:val="16"/>
        <w:szCs w:val="16"/>
      </w:rPr>
    </w:sdtEndPr>
    <w:sdtContent>
      <w:sdt>
        <w:sdtPr>
          <w:id w:val="-1769616900"/>
          <w:docPartObj>
            <w:docPartGallery w:val="Page Numbers (Top of Page)"/>
            <w:docPartUnique/>
          </w:docPartObj>
        </w:sdtPr>
        <w:sdtEndPr>
          <w:rPr>
            <w:rFonts w:cstheme="minorHAnsi"/>
            <w:sz w:val="16"/>
            <w:szCs w:val="16"/>
          </w:rPr>
        </w:sdtEndPr>
        <w:sdtContent>
          <w:p w14:paraId="7092B59E" w14:textId="67267DA6" w:rsidR="00291E8C" w:rsidRDefault="00291E8C" w:rsidP="00291E8C">
            <w:pPr>
              <w:pStyle w:val="Footer"/>
            </w:pPr>
            <w:r>
              <w:t>__________________________________________________________________________________________________</w:t>
            </w:r>
          </w:p>
          <w:p w14:paraId="55F47551" w14:textId="58043729" w:rsidR="00291E8C" w:rsidRPr="00A53092" w:rsidRDefault="00291E8C" w:rsidP="00291E8C">
            <w:pPr>
              <w:pStyle w:val="Footer"/>
              <w:rPr>
                <w:rFonts w:cstheme="minorHAnsi"/>
                <w:b/>
                <w:bCs/>
                <w:sz w:val="16"/>
                <w:szCs w:val="16"/>
              </w:rPr>
            </w:pPr>
            <w:r w:rsidRPr="00A53092">
              <w:rPr>
                <w:rFonts w:cstheme="minorHAnsi"/>
                <w:sz w:val="16"/>
                <w:szCs w:val="16"/>
              </w:rPr>
              <w:t>Scio City Council Meeting Minutes</w:t>
            </w:r>
            <w:r w:rsidRPr="00A53092">
              <w:rPr>
                <w:rFonts w:cstheme="minorHAnsi"/>
                <w:sz w:val="16"/>
                <w:szCs w:val="16"/>
              </w:rPr>
              <w:tab/>
            </w:r>
            <w:r w:rsidRPr="00A53092">
              <w:rPr>
                <w:rFonts w:cstheme="minorHAnsi"/>
                <w:sz w:val="16"/>
                <w:szCs w:val="16"/>
              </w:rPr>
              <w:tab/>
            </w:r>
            <w:r w:rsidRPr="00A53092">
              <w:rPr>
                <w:rFonts w:cstheme="minorHAnsi"/>
                <w:sz w:val="16"/>
                <w:szCs w:val="16"/>
              </w:rPr>
              <w:tab/>
              <w:t xml:space="preserve">Page </w:t>
            </w:r>
            <w:r w:rsidRPr="00A53092">
              <w:rPr>
                <w:rFonts w:cstheme="minorHAnsi"/>
                <w:b/>
                <w:bCs/>
                <w:sz w:val="16"/>
                <w:szCs w:val="16"/>
              </w:rPr>
              <w:fldChar w:fldCharType="begin"/>
            </w:r>
            <w:r w:rsidRPr="00A53092">
              <w:rPr>
                <w:rFonts w:cstheme="minorHAnsi"/>
                <w:b/>
                <w:bCs/>
                <w:sz w:val="16"/>
                <w:szCs w:val="16"/>
              </w:rPr>
              <w:instrText xml:space="preserve"> PAGE </w:instrText>
            </w:r>
            <w:r w:rsidRPr="00A53092">
              <w:rPr>
                <w:rFonts w:cstheme="minorHAnsi"/>
                <w:b/>
                <w:bCs/>
                <w:sz w:val="16"/>
                <w:szCs w:val="16"/>
              </w:rPr>
              <w:fldChar w:fldCharType="separate"/>
            </w:r>
            <w:r w:rsidRPr="00A53092">
              <w:rPr>
                <w:rFonts w:cstheme="minorHAnsi"/>
                <w:b/>
                <w:bCs/>
                <w:noProof/>
                <w:sz w:val="16"/>
                <w:szCs w:val="16"/>
              </w:rPr>
              <w:t>2</w:t>
            </w:r>
            <w:r w:rsidRPr="00A53092">
              <w:rPr>
                <w:rFonts w:cstheme="minorHAnsi"/>
                <w:b/>
                <w:bCs/>
                <w:sz w:val="16"/>
                <w:szCs w:val="16"/>
              </w:rPr>
              <w:fldChar w:fldCharType="end"/>
            </w:r>
            <w:r w:rsidRPr="00A53092">
              <w:rPr>
                <w:rFonts w:cstheme="minorHAnsi"/>
                <w:sz w:val="16"/>
                <w:szCs w:val="16"/>
              </w:rPr>
              <w:t xml:space="preserve"> of </w:t>
            </w:r>
            <w:r w:rsidRPr="00A53092">
              <w:rPr>
                <w:rFonts w:cstheme="minorHAnsi"/>
                <w:b/>
                <w:bCs/>
                <w:sz w:val="16"/>
                <w:szCs w:val="16"/>
              </w:rPr>
              <w:fldChar w:fldCharType="begin"/>
            </w:r>
            <w:r w:rsidRPr="00A53092">
              <w:rPr>
                <w:rFonts w:cstheme="minorHAnsi"/>
                <w:b/>
                <w:bCs/>
                <w:sz w:val="16"/>
                <w:szCs w:val="16"/>
              </w:rPr>
              <w:instrText xml:space="preserve"> NUMPAGES  </w:instrText>
            </w:r>
            <w:r w:rsidRPr="00A53092">
              <w:rPr>
                <w:rFonts w:cstheme="minorHAnsi"/>
                <w:b/>
                <w:bCs/>
                <w:sz w:val="16"/>
                <w:szCs w:val="16"/>
              </w:rPr>
              <w:fldChar w:fldCharType="separate"/>
            </w:r>
            <w:r w:rsidRPr="00A53092">
              <w:rPr>
                <w:rFonts w:cstheme="minorHAnsi"/>
                <w:b/>
                <w:bCs/>
                <w:noProof/>
                <w:sz w:val="16"/>
                <w:szCs w:val="16"/>
              </w:rPr>
              <w:t>2</w:t>
            </w:r>
            <w:r w:rsidRPr="00A53092">
              <w:rPr>
                <w:rFonts w:cstheme="minorHAnsi"/>
                <w:b/>
                <w:bCs/>
                <w:sz w:val="16"/>
                <w:szCs w:val="16"/>
              </w:rPr>
              <w:fldChar w:fldCharType="end"/>
            </w:r>
          </w:p>
          <w:p w14:paraId="6E95AF1B" w14:textId="0F865482" w:rsidR="00291E8C" w:rsidRPr="00A53092" w:rsidRDefault="00BC05E7">
            <w:pPr>
              <w:pStyle w:val="Footer"/>
              <w:rPr>
                <w:rFonts w:cstheme="minorHAnsi"/>
                <w:sz w:val="16"/>
                <w:szCs w:val="16"/>
              </w:rPr>
            </w:pPr>
            <w:r>
              <w:rPr>
                <w:rFonts w:cstheme="minorHAnsi"/>
                <w:sz w:val="16"/>
                <w:szCs w:val="16"/>
              </w:rPr>
              <w:t>August 8</w:t>
            </w:r>
            <w:r w:rsidR="00DC3785">
              <w:rPr>
                <w:rFonts w:cstheme="minorHAnsi"/>
                <w:sz w:val="16"/>
                <w:szCs w:val="16"/>
              </w:rPr>
              <w:t>, 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A0811" w14:textId="77777777" w:rsidR="000F4759" w:rsidRDefault="000F4759" w:rsidP="00BA7CE2">
      <w:pPr>
        <w:spacing w:after="0" w:line="240" w:lineRule="auto"/>
      </w:pPr>
      <w:r>
        <w:separator/>
      </w:r>
    </w:p>
  </w:footnote>
  <w:footnote w:type="continuationSeparator" w:id="0">
    <w:p w14:paraId="579C62CE" w14:textId="77777777" w:rsidR="000F4759" w:rsidRDefault="000F4759" w:rsidP="00BA7C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BBCE" w14:textId="54FBBBB7" w:rsidR="00291E8C" w:rsidRPr="00BA7CE2" w:rsidRDefault="00291E8C" w:rsidP="00291E8C">
    <w:pPr>
      <w:pStyle w:val="Header"/>
      <w:jc w:val="center"/>
      <w:rPr>
        <w:b/>
        <w:bCs/>
      </w:rPr>
    </w:pPr>
    <w:r w:rsidRPr="00BA7CE2">
      <w:rPr>
        <w:b/>
        <w:bCs/>
      </w:rPr>
      <w:t>City of Scio</w:t>
    </w:r>
  </w:p>
  <w:p w14:paraId="5226A67A" w14:textId="77777777" w:rsidR="00291E8C" w:rsidRPr="00BA7CE2" w:rsidRDefault="00291E8C" w:rsidP="00291E8C">
    <w:pPr>
      <w:pStyle w:val="Header"/>
      <w:jc w:val="center"/>
      <w:rPr>
        <w:b/>
        <w:bCs/>
      </w:rPr>
    </w:pPr>
    <w:r>
      <w:rPr>
        <w:b/>
        <w:bCs/>
      </w:rPr>
      <w:t>City Council</w:t>
    </w:r>
    <w:r w:rsidRPr="00BA7CE2">
      <w:rPr>
        <w:b/>
        <w:bCs/>
      </w:rPr>
      <w:t xml:space="preserve"> Minutes</w:t>
    </w:r>
  </w:p>
  <w:p w14:paraId="2FCD6B97" w14:textId="52A44C2B" w:rsidR="00291E8C" w:rsidRPr="00BA7CE2" w:rsidRDefault="00BC05E7" w:rsidP="00291E8C">
    <w:pPr>
      <w:pStyle w:val="Header"/>
      <w:jc w:val="center"/>
      <w:rPr>
        <w:b/>
        <w:bCs/>
      </w:rPr>
    </w:pPr>
    <w:r>
      <w:rPr>
        <w:b/>
        <w:bCs/>
      </w:rPr>
      <w:t>August 8,</w:t>
    </w:r>
    <w:r w:rsidR="00291E8C" w:rsidRPr="006D34A2">
      <w:rPr>
        <w:b/>
        <w:bCs/>
      </w:rPr>
      <w:t xml:space="preserve"> 202</w:t>
    </w:r>
    <w:r w:rsidR="00404EB7" w:rsidRPr="006D34A2">
      <w:rPr>
        <w:b/>
        <w:bCs/>
      </w:rPr>
      <w:t>2</w:t>
    </w:r>
  </w:p>
  <w:p w14:paraId="36F10739" w14:textId="77777777" w:rsidR="00291E8C" w:rsidRDefault="00291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965"/>
    <w:multiLevelType w:val="hybridMultilevel"/>
    <w:tmpl w:val="9430698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D47114"/>
    <w:multiLevelType w:val="hybridMultilevel"/>
    <w:tmpl w:val="46CA054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E759E3"/>
    <w:multiLevelType w:val="hybridMultilevel"/>
    <w:tmpl w:val="0A26C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1724D"/>
    <w:multiLevelType w:val="hybridMultilevel"/>
    <w:tmpl w:val="6128D2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007D9A"/>
    <w:multiLevelType w:val="hybridMultilevel"/>
    <w:tmpl w:val="FED4C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869F6"/>
    <w:multiLevelType w:val="hybridMultilevel"/>
    <w:tmpl w:val="75FA9A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77DD3"/>
    <w:multiLevelType w:val="hybridMultilevel"/>
    <w:tmpl w:val="BA7A6D4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2FB7FA6"/>
    <w:multiLevelType w:val="hybridMultilevel"/>
    <w:tmpl w:val="41C825D4"/>
    <w:lvl w:ilvl="0" w:tplc="D0DCF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A42384"/>
    <w:multiLevelType w:val="hybridMultilevel"/>
    <w:tmpl w:val="84564990"/>
    <w:lvl w:ilvl="0" w:tplc="70200E9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E1841"/>
    <w:multiLevelType w:val="hybridMultilevel"/>
    <w:tmpl w:val="3F8434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EF556B"/>
    <w:multiLevelType w:val="hybridMultilevel"/>
    <w:tmpl w:val="71CAE7D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F006B6"/>
    <w:multiLevelType w:val="hybridMultilevel"/>
    <w:tmpl w:val="B16058BC"/>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984445"/>
    <w:multiLevelType w:val="hybridMultilevel"/>
    <w:tmpl w:val="DB38AD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B7474A4"/>
    <w:multiLevelType w:val="hybridMultilevel"/>
    <w:tmpl w:val="9D4C0B2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D77098F"/>
    <w:multiLevelType w:val="hybridMultilevel"/>
    <w:tmpl w:val="E2961E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F4183"/>
    <w:multiLevelType w:val="hybridMultilevel"/>
    <w:tmpl w:val="0B565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387B82"/>
    <w:multiLevelType w:val="hybridMultilevel"/>
    <w:tmpl w:val="E5DA69C2"/>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63C0638"/>
    <w:multiLevelType w:val="hybridMultilevel"/>
    <w:tmpl w:val="9B1A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FD27FC"/>
    <w:multiLevelType w:val="hybridMultilevel"/>
    <w:tmpl w:val="6128D2E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E59448D"/>
    <w:multiLevelType w:val="hybridMultilevel"/>
    <w:tmpl w:val="500A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520732"/>
    <w:multiLevelType w:val="hybridMultilevel"/>
    <w:tmpl w:val="75FA9A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2657E81"/>
    <w:multiLevelType w:val="hybridMultilevel"/>
    <w:tmpl w:val="D90EA8D6"/>
    <w:lvl w:ilvl="0" w:tplc="DE7A883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5102CA"/>
    <w:multiLevelType w:val="hybridMultilevel"/>
    <w:tmpl w:val="633A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8552B3"/>
    <w:multiLevelType w:val="hybridMultilevel"/>
    <w:tmpl w:val="46CA054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B803265"/>
    <w:multiLevelType w:val="hybridMultilevel"/>
    <w:tmpl w:val="9D4C0B2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ECF2B22"/>
    <w:multiLevelType w:val="hybridMultilevel"/>
    <w:tmpl w:val="46CA054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88313484">
    <w:abstractNumId w:val="2"/>
  </w:num>
  <w:num w:numId="2" w16cid:durableId="298268984">
    <w:abstractNumId w:val="18"/>
  </w:num>
  <w:num w:numId="3" w16cid:durableId="756903396">
    <w:abstractNumId w:val="11"/>
  </w:num>
  <w:num w:numId="4" w16cid:durableId="1207184514">
    <w:abstractNumId w:val="16"/>
  </w:num>
  <w:num w:numId="5" w16cid:durableId="1004625296">
    <w:abstractNumId w:val="9"/>
  </w:num>
  <w:num w:numId="6" w16cid:durableId="717512081">
    <w:abstractNumId w:val="15"/>
  </w:num>
  <w:num w:numId="7" w16cid:durableId="633874790">
    <w:abstractNumId w:val="14"/>
  </w:num>
  <w:num w:numId="8" w16cid:durableId="2062364307">
    <w:abstractNumId w:val="25"/>
  </w:num>
  <w:num w:numId="9" w16cid:durableId="545409965">
    <w:abstractNumId w:val="21"/>
  </w:num>
  <w:num w:numId="10" w16cid:durableId="1199972564">
    <w:abstractNumId w:val="6"/>
  </w:num>
  <w:num w:numId="11" w16cid:durableId="1435438841">
    <w:abstractNumId w:val="8"/>
  </w:num>
  <w:num w:numId="12" w16cid:durableId="119303887">
    <w:abstractNumId w:val="13"/>
  </w:num>
  <w:num w:numId="13" w16cid:durableId="568003485">
    <w:abstractNumId w:val="24"/>
  </w:num>
  <w:num w:numId="14" w16cid:durableId="1794052062">
    <w:abstractNumId w:val="1"/>
  </w:num>
  <w:num w:numId="15" w16cid:durableId="1799454004">
    <w:abstractNumId w:val="23"/>
  </w:num>
  <w:num w:numId="16" w16cid:durableId="1859804829">
    <w:abstractNumId w:val="7"/>
  </w:num>
  <w:num w:numId="17" w16cid:durableId="1618221808">
    <w:abstractNumId w:val="4"/>
  </w:num>
  <w:num w:numId="18" w16cid:durableId="1391227761">
    <w:abstractNumId w:val="12"/>
  </w:num>
  <w:num w:numId="19" w16cid:durableId="1746299896">
    <w:abstractNumId w:val="0"/>
  </w:num>
  <w:num w:numId="20" w16cid:durableId="952588832">
    <w:abstractNumId w:val="10"/>
  </w:num>
  <w:num w:numId="21" w16cid:durableId="208417864">
    <w:abstractNumId w:val="22"/>
  </w:num>
  <w:num w:numId="22" w16cid:durableId="550264663">
    <w:abstractNumId w:val="17"/>
  </w:num>
  <w:num w:numId="23" w16cid:durableId="1457484585">
    <w:abstractNumId w:val="5"/>
  </w:num>
  <w:num w:numId="24" w16cid:durableId="894391664">
    <w:abstractNumId w:val="20"/>
  </w:num>
  <w:num w:numId="25" w16cid:durableId="1071276062">
    <w:abstractNumId w:val="3"/>
  </w:num>
  <w:num w:numId="26" w16cid:durableId="1392538567">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CE2"/>
    <w:rsid w:val="00032734"/>
    <w:rsid w:val="0003412D"/>
    <w:rsid w:val="00034917"/>
    <w:rsid w:val="0003545B"/>
    <w:rsid w:val="00055340"/>
    <w:rsid w:val="00055ACD"/>
    <w:rsid w:val="00061584"/>
    <w:rsid w:val="00072109"/>
    <w:rsid w:val="00077E28"/>
    <w:rsid w:val="00085CC1"/>
    <w:rsid w:val="00086460"/>
    <w:rsid w:val="000870BD"/>
    <w:rsid w:val="000A3A16"/>
    <w:rsid w:val="000D334B"/>
    <w:rsid w:val="000E1061"/>
    <w:rsid w:val="000E281B"/>
    <w:rsid w:val="000F2CA7"/>
    <w:rsid w:val="000F4759"/>
    <w:rsid w:val="00106CD5"/>
    <w:rsid w:val="00121693"/>
    <w:rsid w:val="001328F6"/>
    <w:rsid w:val="00134F45"/>
    <w:rsid w:val="00145BA2"/>
    <w:rsid w:val="00145CA4"/>
    <w:rsid w:val="00146AD1"/>
    <w:rsid w:val="00151C20"/>
    <w:rsid w:val="00160C34"/>
    <w:rsid w:val="001654EB"/>
    <w:rsid w:val="001758EB"/>
    <w:rsid w:val="00191BEA"/>
    <w:rsid w:val="00196FAE"/>
    <w:rsid w:val="001A2018"/>
    <w:rsid w:val="001A3809"/>
    <w:rsid w:val="001C62EF"/>
    <w:rsid w:val="001D68C8"/>
    <w:rsid w:val="001E0211"/>
    <w:rsid w:val="001E4C5E"/>
    <w:rsid w:val="00217F08"/>
    <w:rsid w:val="002601CC"/>
    <w:rsid w:val="00267FF7"/>
    <w:rsid w:val="00272BE5"/>
    <w:rsid w:val="00275148"/>
    <w:rsid w:val="0028054F"/>
    <w:rsid w:val="002860CB"/>
    <w:rsid w:val="00291E8C"/>
    <w:rsid w:val="002A5F29"/>
    <w:rsid w:val="002B5163"/>
    <w:rsid w:val="002C18AA"/>
    <w:rsid w:val="002C46F8"/>
    <w:rsid w:val="002E6FFC"/>
    <w:rsid w:val="002E7203"/>
    <w:rsid w:val="002E7C1D"/>
    <w:rsid w:val="00306EE0"/>
    <w:rsid w:val="0031719F"/>
    <w:rsid w:val="00321D77"/>
    <w:rsid w:val="00323544"/>
    <w:rsid w:val="00326147"/>
    <w:rsid w:val="003316CB"/>
    <w:rsid w:val="00340200"/>
    <w:rsid w:val="00341C95"/>
    <w:rsid w:val="00374FC0"/>
    <w:rsid w:val="00395782"/>
    <w:rsid w:val="003963A0"/>
    <w:rsid w:val="003A26AF"/>
    <w:rsid w:val="003B17C1"/>
    <w:rsid w:val="003B3753"/>
    <w:rsid w:val="003C74F3"/>
    <w:rsid w:val="003D3BAE"/>
    <w:rsid w:val="003E26EA"/>
    <w:rsid w:val="003E3C94"/>
    <w:rsid w:val="003F0631"/>
    <w:rsid w:val="00403CA5"/>
    <w:rsid w:val="00404EB7"/>
    <w:rsid w:val="004051C7"/>
    <w:rsid w:val="00413940"/>
    <w:rsid w:val="00453847"/>
    <w:rsid w:val="00455B0E"/>
    <w:rsid w:val="00464EAC"/>
    <w:rsid w:val="004B1015"/>
    <w:rsid w:val="004C661C"/>
    <w:rsid w:val="004D3821"/>
    <w:rsid w:val="004E0458"/>
    <w:rsid w:val="00503918"/>
    <w:rsid w:val="00514902"/>
    <w:rsid w:val="0053074A"/>
    <w:rsid w:val="005317B0"/>
    <w:rsid w:val="0053233B"/>
    <w:rsid w:val="0054417D"/>
    <w:rsid w:val="00557A19"/>
    <w:rsid w:val="00562AA3"/>
    <w:rsid w:val="00565C2B"/>
    <w:rsid w:val="0059332C"/>
    <w:rsid w:val="00593812"/>
    <w:rsid w:val="00595BA4"/>
    <w:rsid w:val="005C06C4"/>
    <w:rsid w:val="005C5390"/>
    <w:rsid w:val="005F23A2"/>
    <w:rsid w:val="00604465"/>
    <w:rsid w:val="0060552B"/>
    <w:rsid w:val="00605637"/>
    <w:rsid w:val="006067AC"/>
    <w:rsid w:val="00607E0D"/>
    <w:rsid w:val="0061075F"/>
    <w:rsid w:val="00612A14"/>
    <w:rsid w:val="0061723A"/>
    <w:rsid w:val="00627E29"/>
    <w:rsid w:val="00632547"/>
    <w:rsid w:val="00645412"/>
    <w:rsid w:val="006463D8"/>
    <w:rsid w:val="00650058"/>
    <w:rsid w:val="00654C13"/>
    <w:rsid w:val="00663682"/>
    <w:rsid w:val="00677860"/>
    <w:rsid w:val="00692C0E"/>
    <w:rsid w:val="006A62F9"/>
    <w:rsid w:val="006A7151"/>
    <w:rsid w:val="006C5818"/>
    <w:rsid w:val="006D33B8"/>
    <w:rsid w:val="006D34A2"/>
    <w:rsid w:val="006D39A0"/>
    <w:rsid w:val="006F0974"/>
    <w:rsid w:val="00700DA0"/>
    <w:rsid w:val="00721053"/>
    <w:rsid w:val="007236B1"/>
    <w:rsid w:val="007361D8"/>
    <w:rsid w:val="00744696"/>
    <w:rsid w:val="00760FA2"/>
    <w:rsid w:val="00771E9B"/>
    <w:rsid w:val="007800CC"/>
    <w:rsid w:val="00783ADF"/>
    <w:rsid w:val="007859F6"/>
    <w:rsid w:val="00786445"/>
    <w:rsid w:val="00787195"/>
    <w:rsid w:val="007963D3"/>
    <w:rsid w:val="0079788B"/>
    <w:rsid w:val="007B10C7"/>
    <w:rsid w:val="007B2457"/>
    <w:rsid w:val="007C237D"/>
    <w:rsid w:val="007C5D65"/>
    <w:rsid w:val="007D0B99"/>
    <w:rsid w:val="007E1167"/>
    <w:rsid w:val="007E2675"/>
    <w:rsid w:val="007F0A48"/>
    <w:rsid w:val="007F4107"/>
    <w:rsid w:val="0082117B"/>
    <w:rsid w:val="00842C16"/>
    <w:rsid w:val="00844128"/>
    <w:rsid w:val="00847558"/>
    <w:rsid w:val="0084784A"/>
    <w:rsid w:val="00883CD8"/>
    <w:rsid w:val="008845FE"/>
    <w:rsid w:val="00886624"/>
    <w:rsid w:val="008A4BCE"/>
    <w:rsid w:val="008A4DAE"/>
    <w:rsid w:val="008B25BC"/>
    <w:rsid w:val="008C70D3"/>
    <w:rsid w:val="008D138C"/>
    <w:rsid w:val="008D24FC"/>
    <w:rsid w:val="008F6618"/>
    <w:rsid w:val="00920B0C"/>
    <w:rsid w:val="00922802"/>
    <w:rsid w:val="009374EB"/>
    <w:rsid w:val="00954F8A"/>
    <w:rsid w:val="009610EC"/>
    <w:rsid w:val="0097126B"/>
    <w:rsid w:val="009831F4"/>
    <w:rsid w:val="00997443"/>
    <w:rsid w:val="009B7980"/>
    <w:rsid w:val="009C1A62"/>
    <w:rsid w:val="009C36DB"/>
    <w:rsid w:val="009D2165"/>
    <w:rsid w:val="009D6FD1"/>
    <w:rsid w:val="00A03F29"/>
    <w:rsid w:val="00A202AA"/>
    <w:rsid w:val="00A324F9"/>
    <w:rsid w:val="00A449AA"/>
    <w:rsid w:val="00A52EBE"/>
    <w:rsid w:val="00A53092"/>
    <w:rsid w:val="00A92530"/>
    <w:rsid w:val="00A96666"/>
    <w:rsid w:val="00AC4414"/>
    <w:rsid w:val="00AC4D51"/>
    <w:rsid w:val="00B01F7A"/>
    <w:rsid w:val="00B03563"/>
    <w:rsid w:val="00B1167B"/>
    <w:rsid w:val="00B33102"/>
    <w:rsid w:val="00B431B0"/>
    <w:rsid w:val="00B569F5"/>
    <w:rsid w:val="00B654A9"/>
    <w:rsid w:val="00B66F64"/>
    <w:rsid w:val="00B972D9"/>
    <w:rsid w:val="00B977C3"/>
    <w:rsid w:val="00BA51A4"/>
    <w:rsid w:val="00BA7CE2"/>
    <w:rsid w:val="00BB1CAC"/>
    <w:rsid w:val="00BC05E7"/>
    <w:rsid w:val="00BC209A"/>
    <w:rsid w:val="00BD5D93"/>
    <w:rsid w:val="00BD6492"/>
    <w:rsid w:val="00BE755E"/>
    <w:rsid w:val="00C02094"/>
    <w:rsid w:val="00C07826"/>
    <w:rsid w:val="00C078F7"/>
    <w:rsid w:val="00C24B19"/>
    <w:rsid w:val="00C40F13"/>
    <w:rsid w:val="00C473EC"/>
    <w:rsid w:val="00C501B6"/>
    <w:rsid w:val="00C53482"/>
    <w:rsid w:val="00C53C6E"/>
    <w:rsid w:val="00C541F0"/>
    <w:rsid w:val="00C619A5"/>
    <w:rsid w:val="00C65FC9"/>
    <w:rsid w:val="00C75B6E"/>
    <w:rsid w:val="00C912C9"/>
    <w:rsid w:val="00CA784C"/>
    <w:rsid w:val="00CD328A"/>
    <w:rsid w:val="00CD715C"/>
    <w:rsid w:val="00CE0291"/>
    <w:rsid w:val="00CE104C"/>
    <w:rsid w:val="00CE12AD"/>
    <w:rsid w:val="00CE1C8F"/>
    <w:rsid w:val="00CE40B0"/>
    <w:rsid w:val="00CF68BE"/>
    <w:rsid w:val="00D025FB"/>
    <w:rsid w:val="00D05708"/>
    <w:rsid w:val="00D05B47"/>
    <w:rsid w:val="00D131EB"/>
    <w:rsid w:val="00D13409"/>
    <w:rsid w:val="00D208EE"/>
    <w:rsid w:val="00D21F83"/>
    <w:rsid w:val="00D3237A"/>
    <w:rsid w:val="00D3779B"/>
    <w:rsid w:val="00D473E0"/>
    <w:rsid w:val="00D47C3D"/>
    <w:rsid w:val="00D47ED9"/>
    <w:rsid w:val="00D6383E"/>
    <w:rsid w:val="00D7017D"/>
    <w:rsid w:val="00DC2CA5"/>
    <w:rsid w:val="00DC3785"/>
    <w:rsid w:val="00DD089B"/>
    <w:rsid w:val="00DD113F"/>
    <w:rsid w:val="00DD746F"/>
    <w:rsid w:val="00DE06D9"/>
    <w:rsid w:val="00E22F76"/>
    <w:rsid w:val="00E4168D"/>
    <w:rsid w:val="00E57157"/>
    <w:rsid w:val="00E6067E"/>
    <w:rsid w:val="00E64903"/>
    <w:rsid w:val="00E70DFD"/>
    <w:rsid w:val="00E74986"/>
    <w:rsid w:val="00E7510D"/>
    <w:rsid w:val="00E8566D"/>
    <w:rsid w:val="00E95B5B"/>
    <w:rsid w:val="00EA40C5"/>
    <w:rsid w:val="00ED235D"/>
    <w:rsid w:val="00ED785B"/>
    <w:rsid w:val="00F300B7"/>
    <w:rsid w:val="00F431AA"/>
    <w:rsid w:val="00F52E20"/>
    <w:rsid w:val="00F5361E"/>
    <w:rsid w:val="00F56B7B"/>
    <w:rsid w:val="00F743E6"/>
    <w:rsid w:val="00F75D9D"/>
    <w:rsid w:val="00F76A4B"/>
    <w:rsid w:val="00F865DF"/>
    <w:rsid w:val="00FA374A"/>
    <w:rsid w:val="00FC0CCD"/>
    <w:rsid w:val="00FC2D0A"/>
    <w:rsid w:val="00FD0BDA"/>
    <w:rsid w:val="00FD0D3D"/>
    <w:rsid w:val="00FD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751FF"/>
  <w15:docId w15:val="{CA062796-45CC-43C9-B95A-ABAD1FC4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7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CE2"/>
  </w:style>
  <w:style w:type="paragraph" w:styleId="Footer">
    <w:name w:val="footer"/>
    <w:basedOn w:val="Normal"/>
    <w:link w:val="FooterChar"/>
    <w:uiPriority w:val="99"/>
    <w:unhideWhenUsed/>
    <w:rsid w:val="00BA7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CE2"/>
  </w:style>
  <w:style w:type="paragraph" w:styleId="ListParagraph">
    <w:name w:val="List Paragraph"/>
    <w:basedOn w:val="Normal"/>
    <w:uiPriority w:val="34"/>
    <w:qFormat/>
    <w:rsid w:val="00783ADF"/>
    <w:pPr>
      <w:ind w:left="720"/>
      <w:contextualSpacing/>
    </w:pPr>
  </w:style>
  <w:style w:type="table" w:customStyle="1" w:styleId="TableGrid1">
    <w:name w:val="Table Grid1"/>
    <w:basedOn w:val="TableNormal"/>
    <w:next w:val="TableGrid"/>
    <w:uiPriority w:val="39"/>
    <w:rsid w:val="00785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89D7C-BF4D-42A1-B374-DC98E11F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Martin</dc:creator>
  <cp:keywords/>
  <dc:description/>
  <cp:lastModifiedBy>Cathy Martin</cp:lastModifiedBy>
  <cp:revision>5</cp:revision>
  <cp:lastPrinted>2022-07-13T15:55:00Z</cp:lastPrinted>
  <dcterms:created xsi:type="dcterms:W3CDTF">2022-08-09T00:40:00Z</dcterms:created>
  <dcterms:modified xsi:type="dcterms:W3CDTF">2022-09-08T20:53:00Z</dcterms:modified>
</cp:coreProperties>
</file>